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529115" w14:textId="3D23713D" w:rsidR="00744F7B" w:rsidRDefault="005A2DF0" w:rsidP="005A2DF0">
      <w:pPr>
        <w:jc w:val="right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Załącznik nr </w:t>
      </w:r>
      <w:r w:rsidR="000056FD">
        <w:rPr>
          <w:rFonts w:asciiTheme="minorHAnsi" w:hAnsiTheme="minorHAnsi"/>
          <w:b/>
          <w:sz w:val="24"/>
          <w:szCs w:val="24"/>
        </w:rPr>
        <w:t>3</w:t>
      </w:r>
      <w:r>
        <w:rPr>
          <w:rFonts w:asciiTheme="minorHAnsi" w:hAnsiTheme="minorHAnsi"/>
          <w:b/>
          <w:sz w:val="24"/>
          <w:szCs w:val="24"/>
        </w:rPr>
        <w:t xml:space="preserve"> do </w:t>
      </w:r>
      <w:r w:rsidR="000056FD">
        <w:rPr>
          <w:rFonts w:asciiTheme="minorHAnsi" w:hAnsiTheme="minorHAnsi"/>
          <w:b/>
          <w:sz w:val="24"/>
          <w:szCs w:val="24"/>
        </w:rPr>
        <w:t>zapytanie ofertowego</w:t>
      </w:r>
    </w:p>
    <w:p w14:paraId="5662A5C9" w14:textId="0544C642" w:rsidR="00D6442E" w:rsidRDefault="00D6442E" w:rsidP="00D6442E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D6442E">
        <w:rPr>
          <w:rFonts w:asciiTheme="minorHAnsi" w:hAnsiTheme="minorHAnsi" w:cstheme="minorHAnsi"/>
          <w:b/>
          <w:bCs/>
          <w:sz w:val="24"/>
          <w:szCs w:val="24"/>
        </w:rPr>
        <w:t xml:space="preserve">UMOWA </w:t>
      </w:r>
      <w:r w:rsidR="00714049">
        <w:rPr>
          <w:rFonts w:asciiTheme="minorHAnsi" w:hAnsiTheme="minorHAnsi" w:cstheme="minorHAnsi"/>
          <w:b/>
          <w:bCs/>
          <w:sz w:val="24"/>
          <w:szCs w:val="24"/>
        </w:rPr>
        <w:t xml:space="preserve">– Projekt (część nr </w:t>
      </w:r>
      <w:r w:rsidR="000056FD">
        <w:rPr>
          <w:rFonts w:asciiTheme="minorHAnsi" w:hAnsiTheme="minorHAnsi" w:cstheme="minorHAnsi"/>
          <w:b/>
          <w:bCs/>
          <w:sz w:val="24"/>
          <w:szCs w:val="24"/>
        </w:rPr>
        <w:t>1,2,3,4</w:t>
      </w:r>
      <w:r w:rsidR="00714049">
        <w:rPr>
          <w:rFonts w:asciiTheme="minorHAnsi" w:hAnsiTheme="minorHAnsi" w:cstheme="minorHAnsi"/>
          <w:b/>
          <w:bCs/>
          <w:sz w:val="24"/>
          <w:szCs w:val="24"/>
        </w:rPr>
        <w:t>)</w:t>
      </w:r>
    </w:p>
    <w:p w14:paraId="61CB0AE8" w14:textId="77777777" w:rsidR="005A2DF0" w:rsidRPr="005A2DF0" w:rsidRDefault="005A2DF0" w:rsidP="005A2DF0">
      <w:pPr>
        <w:spacing w:line="276" w:lineRule="auto"/>
        <w:rPr>
          <w:rFonts w:ascii="Garamond" w:hAnsi="Garamond" w:cs="Tahoma"/>
          <w:sz w:val="24"/>
          <w:szCs w:val="24"/>
        </w:rPr>
      </w:pPr>
      <w:r w:rsidRPr="005A2DF0">
        <w:rPr>
          <w:rFonts w:ascii="Garamond" w:hAnsi="Garamond" w:cs="Tahoma"/>
          <w:sz w:val="24"/>
          <w:szCs w:val="24"/>
        </w:rPr>
        <w:t>zawarta w Lubaczowie w dniu …………. 2026 r. pomiędzy:</w:t>
      </w:r>
    </w:p>
    <w:p w14:paraId="456E4045" w14:textId="77777777" w:rsidR="005A2DF0" w:rsidRPr="005A2DF0" w:rsidRDefault="005A2DF0" w:rsidP="005A2DF0">
      <w:pPr>
        <w:spacing w:line="276" w:lineRule="auto"/>
        <w:rPr>
          <w:rFonts w:ascii="Garamond" w:hAnsi="Garamond"/>
          <w:sz w:val="24"/>
          <w:szCs w:val="24"/>
        </w:rPr>
      </w:pPr>
      <w:r w:rsidRPr="005A2DF0">
        <w:rPr>
          <w:rFonts w:ascii="Garamond" w:hAnsi="Garamond" w:cs="Tahoma"/>
          <w:b/>
          <w:bCs/>
          <w:sz w:val="24"/>
          <w:szCs w:val="24"/>
        </w:rPr>
        <w:t xml:space="preserve">Samodzielnym Publicznym Zakładem Opieki  Zdrowotnej w Lubaczowie </w:t>
      </w:r>
      <w:r w:rsidRPr="005A2DF0">
        <w:rPr>
          <w:rFonts w:ascii="Garamond" w:hAnsi="Garamond" w:cs="Tahoma"/>
          <w:sz w:val="24"/>
          <w:szCs w:val="24"/>
        </w:rPr>
        <w:t xml:space="preserve">z siedzibą przy ul. Adama Mickiewicza 168, 37-600 Lubaczów, </w:t>
      </w:r>
      <w:r w:rsidRPr="005A2DF0">
        <w:rPr>
          <w:rFonts w:ascii="Garamond" w:hAnsi="Garamond"/>
          <w:sz w:val="24"/>
          <w:szCs w:val="24"/>
        </w:rPr>
        <w:t>wpisanym do rejestru stowarzyszeń, innych organizacji społecznych i zawodowych, fundacji oraz samodzielnych publicznych zakładów opieki zdrowotnej prowadzonego przez Sąd Rejonowy w Rzeszowie XII Wydział Gospodarczy pod numerem KRS 0000019670, NIP 793 14 00 573, REGON 00030667</w:t>
      </w:r>
    </w:p>
    <w:p w14:paraId="31A476AD" w14:textId="77777777" w:rsidR="005A2DF0" w:rsidRPr="005A2DF0" w:rsidRDefault="005A2DF0" w:rsidP="005A2DF0">
      <w:pPr>
        <w:spacing w:line="276" w:lineRule="auto"/>
        <w:rPr>
          <w:rFonts w:ascii="Garamond" w:hAnsi="Garamond" w:cs="Tahoma"/>
          <w:sz w:val="24"/>
          <w:szCs w:val="24"/>
        </w:rPr>
      </w:pPr>
      <w:r w:rsidRPr="005A2DF0">
        <w:rPr>
          <w:rFonts w:ascii="Garamond" w:hAnsi="Garamond"/>
          <w:sz w:val="24"/>
          <w:szCs w:val="24"/>
        </w:rPr>
        <w:t>Reprezentowana przez: ……………………..</w:t>
      </w:r>
    </w:p>
    <w:p w14:paraId="0D699C00" w14:textId="77777777" w:rsidR="005A2DF0" w:rsidRPr="005A2DF0" w:rsidRDefault="005A2DF0" w:rsidP="005A2DF0">
      <w:pPr>
        <w:pStyle w:val="Default"/>
        <w:ind w:right="640"/>
        <w:rPr>
          <w:rFonts w:ascii="Garamond" w:hAnsi="Garamond"/>
          <w:b/>
          <w:bCs/>
        </w:rPr>
      </w:pPr>
      <w:r w:rsidRPr="005A2DF0">
        <w:rPr>
          <w:rFonts w:ascii="Garamond" w:hAnsi="Garamond" w:cs="Tahoma"/>
        </w:rPr>
        <w:t>zwanym dalej „</w:t>
      </w:r>
      <w:r w:rsidRPr="005A2DF0">
        <w:rPr>
          <w:rFonts w:ascii="Garamond" w:hAnsi="Garamond" w:cs="Tahoma"/>
          <w:b/>
          <w:bCs/>
        </w:rPr>
        <w:t>Zamawiającym</w:t>
      </w:r>
    </w:p>
    <w:p w14:paraId="2792549D" w14:textId="77777777" w:rsidR="005A2DF0" w:rsidRPr="005A2DF0" w:rsidRDefault="005A2DF0" w:rsidP="005A2DF0">
      <w:pPr>
        <w:pStyle w:val="Default"/>
        <w:ind w:right="640"/>
        <w:rPr>
          <w:rFonts w:ascii="Garamond" w:hAnsi="Garamond"/>
        </w:rPr>
      </w:pPr>
      <w:r w:rsidRPr="005A2DF0">
        <w:rPr>
          <w:rFonts w:ascii="Garamond" w:hAnsi="Garamond"/>
          <w:b/>
          <w:bCs/>
        </w:rPr>
        <w:t xml:space="preserve"> </w:t>
      </w:r>
    </w:p>
    <w:p w14:paraId="33C4CFBF" w14:textId="77777777" w:rsidR="005A2DF0" w:rsidRPr="005A2DF0" w:rsidRDefault="005A2DF0" w:rsidP="005A2DF0">
      <w:pPr>
        <w:pStyle w:val="Default"/>
        <w:rPr>
          <w:rFonts w:ascii="Garamond" w:hAnsi="Garamond"/>
          <w:b/>
          <w:bCs/>
        </w:rPr>
      </w:pPr>
    </w:p>
    <w:p w14:paraId="20629B85" w14:textId="77777777" w:rsidR="005A2DF0" w:rsidRPr="005A2DF0" w:rsidRDefault="005A2DF0" w:rsidP="005A2DF0">
      <w:pPr>
        <w:pStyle w:val="Default"/>
        <w:rPr>
          <w:rFonts w:ascii="Garamond" w:hAnsi="Garamond"/>
          <w:b/>
          <w:bCs/>
        </w:rPr>
      </w:pPr>
      <w:r w:rsidRPr="005A2DF0">
        <w:rPr>
          <w:rFonts w:ascii="Garamond" w:hAnsi="Garamond"/>
          <w:b/>
          <w:bCs/>
        </w:rPr>
        <w:t xml:space="preserve">a </w:t>
      </w:r>
    </w:p>
    <w:p w14:paraId="01F4FB96" w14:textId="77777777" w:rsidR="005A2DF0" w:rsidRPr="005A2DF0" w:rsidRDefault="005A2DF0" w:rsidP="005A2DF0">
      <w:pPr>
        <w:spacing w:line="276" w:lineRule="auto"/>
        <w:rPr>
          <w:rFonts w:ascii="Garamond" w:hAnsi="Garamond" w:cs="Tahoma"/>
          <w:sz w:val="24"/>
          <w:szCs w:val="24"/>
        </w:rPr>
      </w:pPr>
      <w:r w:rsidRPr="005A2DF0">
        <w:rPr>
          <w:rFonts w:ascii="Garamond" w:hAnsi="Garamond" w:cs="Tahoma"/>
          <w:sz w:val="24"/>
          <w:szCs w:val="24"/>
        </w:rPr>
        <w:t>………….. z siedzibą w …………….. ul. ………………, ………….wpisaną do rejestru przedsiębiorców Krajowego Rejestru Sądowego pod numerem KRS ……………., NIP ……………………., REGON …………, reprezentowaną przez ………………….</w:t>
      </w:r>
    </w:p>
    <w:p w14:paraId="2E645ACC" w14:textId="77777777" w:rsidR="005A2DF0" w:rsidRPr="005A2DF0" w:rsidRDefault="005A2DF0" w:rsidP="005A2DF0">
      <w:pPr>
        <w:spacing w:line="276" w:lineRule="auto"/>
        <w:rPr>
          <w:rFonts w:ascii="Garamond" w:hAnsi="Garamond" w:cs="Tahoma"/>
          <w:sz w:val="24"/>
          <w:szCs w:val="24"/>
        </w:rPr>
      </w:pPr>
      <w:r w:rsidRPr="005A2DF0">
        <w:rPr>
          <w:rFonts w:ascii="Garamond" w:hAnsi="Garamond" w:cs="Tahoma"/>
          <w:sz w:val="24"/>
          <w:szCs w:val="24"/>
        </w:rPr>
        <w:t>lub</w:t>
      </w:r>
    </w:p>
    <w:p w14:paraId="5AFC0B84" w14:textId="77777777" w:rsidR="005A2DF0" w:rsidRPr="005A2DF0" w:rsidRDefault="005A2DF0" w:rsidP="005A2DF0">
      <w:pPr>
        <w:spacing w:line="276" w:lineRule="auto"/>
        <w:rPr>
          <w:rFonts w:ascii="Garamond" w:hAnsi="Garamond" w:cs="Tahoma"/>
          <w:sz w:val="24"/>
          <w:szCs w:val="24"/>
        </w:rPr>
      </w:pPr>
      <w:r w:rsidRPr="005A2DF0">
        <w:rPr>
          <w:rFonts w:ascii="Garamond" w:hAnsi="Garamond" w:cs="Tahoma"/>
          <w:sz w:val="24"/>
          <w:szCs w:val="24"/>
        </w:rPr>
        <w:t>……………….. prowadzącym/prowadzącą działalność gospodarczą pod firmą ……………, z siedzibą …………….., ul. …………….., NIP ………………, REGON ………………, PESEL …………………...,</w:t>
      </w:r>
    </w:p>
    <w:p w14:paraId="1252BBC5" w14:textId="77777777" w:rsidR="005A2DF0" w:rsidRPr="005A2DF0" w:rsidRDefault="005A2DF0" w:rsidP="005A2DF0">
      <w:pPr>
        <w:spacing w:line="276" w:lineRule="auto"/>
        <w:rPr>
          <w:rFonts w:ascii="Garamond" w:hAnsi="Garamond" w:cs="Tahoma"/>
          <w:sz w:val="24"/>
          <w:szCs w:val="24"/>
        </w:rPr>
      </w:pPr>
      <w:r w:rsidRPr="005A2DF0">
        <w:rPr>
          <w:rFonts w:ascii="Garamond" w:hAnsi="Garamond" w:cs="Tahoma"/>
          <w:sz w:val="24"/>
          <w:szCs w:val="24"/>
        </w:rPr>
        <w:t>zwaną/zwanym dalej „</w:t>
      </w:r>
      <w:r w:rsidRPr="005A2DF0">
        <w:rPr>
          <w:rFonts w:ascii="Garamond" w:hAnsi="Garamond" w:cs="Tahoma"/>
          <w:b/>
          <w:bCs/>
          <w:sz w:val="24"/>
          <w:szCs w:val="24"/>
        </w:rPr>
        <w:t>Wykonawcą</w:t>
      </w:r>
      <w:r w:rsidRPr="005A2DF0">
        <w:rPr>
          <w:rFonts w:ascii="Garamond" w:hAnsi="Garamond" w:cs="Tahoma"/>
          <w:sz w:val="24"/>
          <w:szCs w:val="24"/>
        </w:rPr>
        <w:t>”,</w:t>
      </w:r>
    </w:p>
    <w:p w14:paraId="0AFA2EDD" w14:textId="77777777" w:rsidR="005A2DF0" w:rsidRPr="005A2DF0" w:rsidRDefault="005A2DF0" w:rsidP="005A2DF0">
      <w:pPr>
        <w:spacing w:line="276" w:lineRule="auto"/>
        <w:rPr>
          <w:rFonts w:ascii="Garamond" w:hAnsi="Garamond" w:cs="Tahoma"/>
          <w:sz w:val="24"/>
          <w:szCs w:val="24"/>
        </w:rPr>
      </w:pPr>
      <w:r w:rsidRPr="005A2DF0">
        <w:rPr>
          <w:rFonts w:ascii="Garamond" w:hAnsi="Garamond" w:cs="Tahoma"/>
          <w:sz w:val="24"/>
          <w:szCs w:val="24"/>
        </w:rPr>
        <w:t>Zamawiający i Wykonawca zwani są dalej łącznie „Stronami” a każdy z osobna „Stroną”.</w:t>
      </w:r>
    </w:p>
    <w:p w14:paraId="3AE493E6" w14:textId="77777777" w:rsidR="005A2DF0" w:rsidRPr="005A2DF0" w:rsidRDefault="005A2DF0" w:rsidP="005A2DF0">
      <w:pPr>
        <w:spacing w:line="276" w:lineRule="auto"/>
        <w:rPr>
          <w:rFonts w:ascii="Garamond" w:hAnsi="Garamond" w:cs="Tahoma"/>
          <w:sz w:val="24"/>
          <w:szCs w:val="24"/>
        </w:rPr>
      </w:pPr>
      <w:r w:rsidRPr="005A2DF0">
        <w:rPr>
          <w:rFonts w:ascii="Garamond" w:hAnsi="Garamond" w:cs="Tahoma"/>
          <w:sz w:val="24"/>
          <w:szCs w:val="24"/>
        </w:rPr>
        <w:t>Strony zawierają umowę („Umowa”):</w:t>
      </w:r>
    </w:p>
    <w:p w14:paraId="6E0AC08F" w14:textId="77777777" w:rsidR="005A2DF0" w:rsidRPr="005A2DF0" w:rsidRDefault="005A2DF0" w:rsidP="005A2DF0">
      <w:pPr>
        <w:tabs>
          <w:tab w:val="center" w:pos="9239"/>
        </w:tabs>
        <w:spacing w:line="276" w:lineRule="auto"/>
        <w:jc w:val="center"/>
        <w:rPr>
          <w:rFonts w:ascii="Garamond" w:hAnsi="Garamond"/>
          <w:b/>
          <w:bCs/>
          <w:sz w:val="24"/>
          <w:szCs w:val="24"/>
        </w:rPr>
      </w:pPr>
    </w:p>
    <w:p w14:paraId="567A538E" w14:textId="2DE4625A" w:rsidR="000056FD" w:rsidRPr="000056FD" w:rsidRDefault="005A2DF0" w:rsidP="000056FD">
      <w:pPr>
        <w:pStyle w:val="NormalnyWeb"/>
        <w:shd w:val="clear" w:color="auto" w:fill="FFFFFF"/>
        <w:suppressAutoHyphens w:val="0"/>
        <w:spacing w:before="0" w:after="0" w:line="360" w:lineRule="auto"/>
        <w:textAlignment w:val="baseline"/>
        <w:rPr>
          <w:rFonts w:ascii="Garamond" w:hAnsi="Garamond"/>
          <w:color w:val="000000" w:themeColor="text1"/>
        </w:rPr>
      </w:pPr>
      <w:r w:rsidRPr="000056FD">
        <w:rPr>
          <w:rFonts w:ascii="Garamond" w:hAnsi="Garamond" w:cs="Tahoma"/>
          <w:iCs/>
        </w:rPr>
        <w:t xml:space="preserve">W rezultacie dokonania wyboru Wykonawcy w postępowaniu o zamówienie publiczne prowadzonym </w:t>
      </w:r>
      <w:r w:rsidR="000056FD" w:rsidRPr="000056FD">
        <w:rPr>
          <w:rFonts w:ascii="Garamond" w:hAnsi="Garamond"/>
          <w:color w:val="000000" w:themeColor="text1"/>
        </w:rPr>
        <w:t>w formie zapytania ofertowego, zgodnie z trybem przeznaczonym dla postępowań, których wartość nie przekracza netto 170. 000,00 zł, z zachowaniem zasad przejrzystości i uczciwej konkurencji.</w:t>
      </w:r>
    </w:p>
    <w:p w14:paraId="2EDE9089" w14:textId="77777777" w:rsidR="00D6442E" w:rsidRPr="005A2DF0" w:rsidRDefault="00D6442E" w:rsidP="00D6442E">
      <w:pPr>
        <w:spacing w:line="360" w:lineRule="auto"/>
        <w:rPr>
          <w:rFonts w:ascii="Garamond" w:hAnsi="Garamond" w:cstheme="minorHAnsi"/>
          <w:sz w:val="24"/>
          <w:szCs w:val="24"/>
          <w:lang w:eastAsia="ar-SA"/>
        </w:rPr>
      </w:pPr>
    </w:p>
    <w:p w14:paraId="7E9CA51E" w14:textId="77777777" w:rsidR="00D6442E" w:rsidRPr="005A2DF0" w:rsidRDefault="00D6442E" w:rsidP="00D6442E">
      <w:pPr>
        <w:jc w:val="center"/>
        <w:rPr>
          <w:rFonts w:ascii="Garamond" w:hAnsi="Garamond" w:cstheme="minorHAnsi"/>
          <w:b/>
          <w:bCs/>
          <w:sz w:val="24"/>
          <w:szCs w:val="24"/>
        </w:rPr>
      </w:pPr>
      <w:r w:rsidRPr="005A2DF0">
        <w:rPr>
          <w:rFonts w:ascii="Garamond" w:hAnsi="Garamond" w:cstheme="minorHAnsi"/>
          <w:b/>
          <w:bCs/>
          <w:sz w:val="24"/>
          <w:szCs w:val="24"/>
        </w:rPr>
        <w:t>§1. Przedmiot umowy</w:t>
      </w:r>
    </w:p>
    <w:p w14:paraId="21B6D5BD" w14:textId="77777777" w:rsidR="00D6442E" w:rsidRPr="005A2DF0" w:rsidRDefault="00D6442E" w:rsidP="00D6442E">
      <w:pPr>
        <w:jc w:val="center"/>
        <w:rPr>
          <w:rFonts w:ascii="Garamond" w:hAnsi="Garamond" w:cstheme="minorHAnsi"/>
          <w:b/>
          <w:bCs/>
          <w:sz w:val="24"/>
          <w:szCs w:val="24"/>
        </w:rPr>
      </w:pPr>
    </w:p>
    <w:p w14:paraId="5A777F03" w14:textId="27676974" w:rsidR="00D6442E" w:rsidRPr="005A2DF0" w:rsidRDefault="00D6442E" w:rsidP="00D6442E">
      <w:pPr>
        <w:numPr>
          <w:ilvl w:val="0"/>
          <w:numId w:val="35"/>
        </w:numPr>
        <w:spacing w:after="200" w:line="276" w:lineRule="auto"/>
        <w:rPr>
          <w:rFonts w:ascii="Garamond" w:hAnsi="Garamond" w:cstheme="minorHAnsi"/>
          <w:sz w:val="24"/>
          <w:szCs w:val="24"/>
        </w:rPr>
      </w:pPr>
      <w:r w:rsidRPr="005A2DF0">
        <w:rPr>
          <w:rFonts w:ascii="Garamond" w:hAnsi="Garamond" w:cstheme="minorHAnsi"/>
          <w:sz w:val="24"/>
          <w:szCs w:val="24"/>
        </w:rPr>
        <w:t xml:space="preserve">Przedmiotem umowy jest przeprowadzenie szkolenia z zakresu </w:t>
      </w:r>
      <w:r w:rsidR="00470C30" w:rsidRPr="005A2DF0">
        <w:rPr>
          <w:rFonts w:ascii="Garamond" w:hAnsi="Garamond" w:cstheme="minorHAnsi"/>
          <w:sz w:val="24"/>
          <w:szCs w:val="24"/>
        </w:rPr>
        <w:t>:</w:t>
      </w:r>
      <w:r w:rsidRPr="005A2DF0">
        <w:rPr>
          <w:rFonts w:ascii="Garamond" w:hAnsi="Garamond" w:cstheme="minorHAnsi"/>
          <w:sz w:val="24"/>
          <w:szCs w:val="24"/>
        </w:rPr>
        <w:t xml:space="preserve"> </w:t>
      </w:r>
      <w:r w:rsidR="000056FD">
        <w:rPr>
          <w:rFonts w:ascii="Garamond" w:hAnsi="Garamond" w:cstheme="minorHAnsi"/>
          <w:sz w:val="24"/>
          <w:szCs w:val="24"/>
        </w:rPr>
        <w:t>…………………………..</w:t>
      </w:r>
    </w:p>
    <w:p w14:paraId="3789BBCC" w14:textId="45454721" w:rsidR="005A2DF0" w:rsidRPr="005A2DF0" w:rsidRDefault="005A2DF0" w:rsidP="005A2DF0">
      <w:pPr>
        <w:widowControl w:val="0"/>
        <w:tabs>
          <w:tab w:val="left" w:pos="426"/>
        </w:tabs>
        <w:spacing w:before="1" w:after="9" w:line="276" w:lineRule="auto"/>
        <w:ind w:right="-20"/>
        <w:jc w:val="both"/>
        <w:rPr>
          <w:rFonts w:ascii="Garamond" w:hAnsi="Garamond" w:cs="Segoe UI Light"/>
          <w:iCs/>
          <w:sz w:val="24"/>
          <w:szCs w:val="24"/>
        </w:rPr>
      </w:pPr>
      <w:r w:rsidRPr="005A2DF0">
        <w:rPr>
          <w:rFonts w:ascii="Garamond" w:hAnsi="Garamond" w:cs="Segoe UI Light"/>
          <w:iCs/>
          <w:sz w:val="24"/>
          <w:szCs w:val="24"/>
        </w:rPr>
        <w:t xml:space="preserve">2. Szczegółowe zasady realizacji Przedmiotu Umowy oraz jego zakres zostały określone w Opisie przedmiotu zamówienia stanowiącym Załącznik do Umowy (OPZ). </w:t>
      </w:r>
    </w:p>
    <w:p w14:paraId="39F64F1C" w14:textId="0DC69B7A" w:rsidR="005A2DF0" w:rsidRPr="005A2DF0" w:rsidRDefault="005A2DF0" w:rsidP="005A2DF0">
      <w:pPr>
        <w:widowControl w:val="0"/>
        <w:tabs>
          <w:tab w:val="left" w:pos="426"/>
        </w:tabs>
        <w:spacing w:before="1" w:after="9" w:line="276" w:lineRule="auto"/>
        <w:ind w:right="-20"/>
        <w:jc w:val="both"/>
        <w:rPr>
          <w:rFonts w:ascii="Garamond" w:hAnsi="Garamond" w:cs="Segoe UI Light"/>
          <w:iCs/>
          <w:sz w:val="24"/>
          <w:szCs w:val="24"/>
        </w:rPr>
      </w:pPr>
      <w:r w:rsidRPr="005A2DF0">
        <w:rPr>
          <w:rFonts w:ascii="Garamond" w:hAnsi="Garamond" w:cs="Segoe UI Light"/>
          <w:iCs/>
          <w:sz w:val="24"/>
          <w:szCs w:val="24"/>
        </w:rPr>
        <w:t>3. Oferta Wykonawcy stanowi załącznik do Umowy.</w:t>
      </w:r>
    </w:p>
    <w:p w14:paraId="3945C262" w14:textId="77777777" w:rsidR="005A2DF0" w:rsidRPr="005A2DF0" w:rsidRDefault="005A2DF0" w:rsidP="005A2DF0">
      <w:pPr>
        <w:widowControl w:val="0"/>
        <w:tabs>
          <w:tab w:val="left" w:pos="426"/>
        </w:tabs>
        <w:spacing w:before="1" w:after="9" w:line="276" w:lineRule="auto"/>
        <w:ind w:right="-20"/>
        <w:jc w:val="both"/>
        <w:rPr>
          <w:rFonts w:ascii="Garamond" w:hAnsi="Garamond"/>
          <w:b/>
          <w:sz w:val="24"/>
          <w:szCs w:val="24"/>
        </w:rPr>
      </w:pPr>
      <w:r w:rsidRPr="005A2DF0">
        <w:rPr>
          <w:rFonts w:ascii="Garamond" w:hAnsi="Garamond" w:cs="Segoe UI Light"/>
          <w:iCs/>
          <w:sz w:val="24"/>
          <w:szCs w:val="24"/>
        </w:rPr>
        <w:t xml:space="preserve">4. </w:t>
      </w:r>
      <w:r w:rsidRPr="005A2DF0">
        <w:rPr>
          <w:rFonts w:ascii="Garamond" w:hAnsi="Garamond"/>
          <w:bCs/>
          <w:sz w:val="24"/>
          <w:szCs w:val="24"/>
        </w:rPr>
        <w:t xml:space="preserve">Zamówienie realizowane jest w ramach projektu pn. „Rozbudowa i integracja systemów informatycznych, rozwój usług cyfrowych oraz wdrożenie rozwiązań sztucznej inteligencji w zarządzaniu i diagnostyce medycznej w celu poprawy jakości świadczeń zdrowotnych, niezawodności usług oraz zapewnienia bezpieczeństwa danych pacjentów w SP ZOZ w Lubaczowie” współfinansowanego z Krajowego Planu Odbudowy i Zwiększania Odporności (KPO). Inwestycja D1.1.2 „Przyspieszenie procesów transformacji cyfrowej ochrony zdrowia poprzez dalszy rozwój usług cyfrowych w ochronie zdrowia” </w:t>
      </w:r>
      <w:r w:rsidRPr="005A2DF0">
        <w:rPr>
          <w:rFonts w:ascii="Garamond" w:hAnsi="Garamond" w:cs="CIDFont+F3"/>
          <w:sz w:val="24"/>
          <w:szCs w:val="24"/>
        </w:rPr>
        <w:t xml:space="preserve">(nabór –KPOD.07.03-IP.10-001/25 Nr wniosku: KPOD.07.03-IP.10-0271/25) </w:t>
      </w:r>
    </w:p>
    <w:p w14:paraId="443F01F1" w14:textId="77777777" w:rsidR="005A2DF0" w:rsidRPr="005A2DF0" w:rsidRDefault="005A2DF0" w:rsidP="005A2DF0">
      <w:pPr>
        <w:pStyle w:val="Default"/>
        <w:spacing w:line="276" w:lineRule="auto"/>
        <w:ind w:left="720"/>
        <w:jc w:val="both"/>
        <w:rPr>
          <w:rFonts w:ascii="Garamond" w:hAnsi="Garamond" w:cstheme="minorHAnsi"/>
          <w:b/>
          <w:bCs/>
        </w:rPr>
      </w:pPr>
    </w:p>
    <w:p w14:paraId="35506D88" w14:textId="0948BFD7" w:rsidR="00D6442E" w:rsidRPr="005A2DF0" w:rsidRDefault="00D6442E" w:rsidP="005A2DF0">
      <w:pPr>
        <w:pStyle w:val="Akapitzlist"/>
        <w:numPr>
          <w:ilvl w:val="0"/>
          <w:numId w:val="40"/>
        </w:numPr>
        <w:spacing w:after="200" w:line="276" w:lineRule="auto"/>
        <w:rPr>
          <w:rFonts w:ascii="Garamond" w:hAnsi="Garamond" w:cstheme="minorHAnsi"/>
          <w:sz w:val="24"/>
          <w:szCs w:val="24"/>
        </w:rPr>
      </w:pPr>
      <w:r w:rsidRPr="005A2DF0">
        <w:rPr>
          <w:rFonts w:ascii="Garamond" w:hAnsi="Garamond" w:cstheme="minorHAnsi"/>
          <w:sz w:val="24"/>
          <w:szCs w:val="24"/>
        </w:rPr>
        <w:t>Szkolenie zostanie zrealizowane indywidualnie dla trzech osób</w:t>
      </w:r>
      <w:r w:rsidR="00FB75C7" w:rsidRPr="005A2DF0">
        <w:rPr>
          <w:rFonts w:ascii="Garamond" w:hAnsi="Garamond" w:cstheme="minorHAnsi"/>
          <w:sz w:val="24"/>
          <w:szCs w:val="24"/>
        </w:rPr>
        <w:t>.</w:t>
      </w:r>
    </w:p>
    <w:p w14:paraId="6986D345" w14:textId="79EE8C86" w:rsidR="00D6442E" w:rsidRPr="005A2DF0" w:rsidRDefault="00D6442E" w:rsidP="005A2DF0">
      <w:pPr>
        <w:numPr>
          <w:ilvl w:val="0"/>
          <w:numId w:val="40"/>
        </w:numPr>
        <w:spacing w:after="200" w:line="276" w:lineRule="auto"/>
        <w:rPr>
          <w:rFonts w:ascii="Garamond" w:hAnsi="Garamond" w:cstheme="minorHAnsi"/>
          <w:sz w:val="24"/>
          <w:szCs w:val="24"/>
        </w:rPr>
      </w:pPr>
      <w:r w:rsidRPr="005A2DF0">
        <w:rPr>
          <w:rFonts w:ascii="Garamond" w:hAnsi="Garamond" w:cstheme="minorHAnsi"/>
          <w:sz w:val="24"/>
          <w:szCs w:val="24"/>
        </w:rPr>
        <w:lastRenderedPageBreak/>
        <w:t xml:space="preserve">Czas trwania szkolenia dla jednej osoby wynosi </w:t>
      </w:r>
      <w:r w:rsidR="000056FD">
        <w:rPr>
          <w:rFonts w:ascii="Garamond" w:hAnsi="Garamond" w:cstheme="minorHAnsi"/>
          <w:sz w:val="24"/>
          <w:szCs w:val="24"/>
        </w:rPr>
        <w:t>…</w:t>
      </w:r>
      <w:r w:rsidRPr="005A2DF0">
        <w:rPr>
          <w:rFonts w:ascii="Garamond" w:hAnsi="Garamond" w:cstheme="minorHAnsi"/>
          <w:sz w:val="24"/>
          <w:szCs w:val="24"/>
        </w:rPr>
        <w:t xml:space="preserve"> dni.</w:t>
      </w:r>
    </w:p>
    <w:p w14:paraId="1BA15AD7" w14:textId="77777777" w:rsidR="00D6442E" w:rsidRPr="005A2DF0" w:rsidRDefault="00D6442E" w:rsidP="00D6442E">
      <w:pPr>
        <w:spacing w:after="200" w:line="276" w:lineRule="auto"/>
        <w:ind w:left="720"/>
        <w:rPr>
          <w:rFonts w:ascii="Garamond" w:hAnsi="Garamond" w:cstheme="minorHAnsi"/>
          <w:sz w:val="24"/>
          <w:szCs w:val="24"/>
        </w:rPr>
      </w:pPr>
    </w:p>
    <w:p w14:paraId="7463E83D" w14:textId="77777777" w:rsidR="00D6442E" w:rsidRPr="005A2DF0" w:rsidRDefault="00D6442E" w:rsidP="00D6442E">
      <w:pPr>
        <w:jc w:val="center"/>
        <w:rPr>
          <w:rFonts w:ascii="Garamond" w:hAnsi="Garamond" w:cstheme="minorHAnsi"/>
          <w:b/>
          <w:bCs/>
          <w:sz w:val="24"/>
          <w:szCs w:val="24"/>
        </w:rPr>
      </w:pPr>
      <w:r w:rsidRPr="005A2DF0">
        <w:rPr>
          <w:rFonts w:ascii="Garamond" w:hAnsi="Garamond" w:cstheme="minorHAnsi"/>
          <w:b/>
          <w:bCs/>
          <w:sz w:val="24"/>
          <w:szCs w:val="24"/>
        </w:rPr>
        <w:t>§2. Terminy i miejsce</w:t>
      </w:r>
    </w:p>
    <w:p w14:paraId="42A08485" w14:textId="77777777" w:rsidR="00D6442E" w:rsidRPr="005A2DF0" w:rsidRDefault="00D6442E" w:rsidP="00D6442E">
      <w:pPr>
        <w:jc w:val="center"/>
        <w:rPr>
          <w:rFonts w:ascii="Garamond" w:hAnsi="Garamond" w:cstheme="minorHAnsi"/>
          <w:b/>
          <w:bCs/>
          <w:sz w:val="24"/>
          <w:szCs w:val="24"/>
        </w:rPr>
      </w:pPr>
    </w:p>
    <w:p w14:paraId="37D154C3" w14:textId="0773AB7C" w:rsidR="00D6442E" w:rsidRPr="005A2DF0" w:rsidRDefault="00D6442E" w:rsidP="00D6442E">
      <w:pPr>
        <w:numPr>
          <w:ilvl w:val="0"/>
          <w:numId w:val="36"/>
        </w:numPr>
        <w:spacing w:after="200" w:line="276" w:lineRule="auto"/>
        <w:rPr>
          <w:rFonts w:ascii="Garamond" w:hAnsi="Garamond" w:cstheme="minorHAnsi"/>
          <w:sz w:val="24"/>
          <w:szCs w:val="24"/>
        </w:rPr>
      </w:pPr>
      <w:r w:rsidRPr="005A2DF0">
        <w:rPr>
          <w:rFonts w:ascii="Garamond" w:hAnsi="Garamond" w:cstheme="minorHAnsi"/>
          <w:sz w:val="24"/>
          <w:szCs w:val="24"/>
        </w:rPr>
        <w:t>Szkolenia zostaną przeprowadzone w terminie do</w:t>
      </w:r>
      <w:r w:rsidR="00B72021" w:rsidRPr="005A2DF0">
        <w:rPr>
          <w:rFonts w:ascii="Garamond" w:hAnsi="Garamond" w:cstheme="minorHAnsi"/>
          <w:sz w:val="24"/>
          <w:szCs w:val="24"/>
        </w:rPr>
        <w:t xml:space="preserve"> 30.05.2026</w:t>
      </w:r>
      <w:r w:rsidRPr="005A2DF0">
        <w:rPr>
          <w:rFonts w:ascii="Garamond" w:hAnsi="Garamond" w:cstheme="minorHAnsi"/>
          <w:sz w:val="24"/>
          <w:szCs w:val="24"/>
        </w:rPr>
        <w:t xml:space="preserve"> r., </w:t>
      </w:r>
    </w:p>
    <w:p w14:paraId="74AD8631" w14:textId="77777777" w:rsidR="00D6442E" w:rsidRPr="005A2DF0" w:rsidRDefault="00D6442E" w:rsidP="00D6442E">
      <w:pPr>
        <w:numPr>
          <w:ilvl w:val="0"/>
          <w:numId w:val="36"/>
        </w:numPr>
        <w:spacing w:after="200" w:line="276" w:lineRule="auto"/>
        <w:rPr>
          <w:rFonts w:ascii="Garamond" w:hAnsi="Garamond" w:cstheme="minorHAnsi"/>
          <w:sz w:val="24"/>
          <w:szCs w:val="24"/>
        </w:rPr>
      </w:pPr>
      <w:r w:rsidRPr="005A2DF0">
        <w:rPr>
          <w:rFonts w:ascii="Garamond" w:hAnsi="Garamond" w:cstheme="minorHAnsi"/>
          <w:sz w:val="24"/>
          <w:szCs w:val="24"/>
        </w:rPr>
        <w:t>Dokładne terminy zostaną ustalone indywidualnie dla każdego uczestnika.</w:t>
      </w:r>
    </w:p>
    <w:p w14:paraId="4920C791" w14:textId="4F1E5AA5" w:rsidR="00D6442E" w:rsidRPr="005A2DF0" w:rsidRDefault="00D6442E" w:rsidP="00D6442E">
      <w:pPr>
        <w:numPr>
          <w:ilvl w:val="0"/>
          <w:numId w:val="36"/>
        </w:numPr>
        <w:spacing w:after="200" w:line="276" w:lineRule="auto"/>
        <w:rPr>
          <w:rFonts w:ascii="Garamond" w:hAnsi="Garamond" w:cstheme="minorHAnsi"/>
          <w:sz w:val="24"/>
          <w:szCs w:val="24"/>
        </w:rPr>
      </w:pPr>
      <w:r w:rsidRPr="005A2DF0">
        <w:rPr>
          <w:rFonts w:ascii="Garamond" w:hAnsi="Garamond" w:cstheme="minorHAnsi"/>
          <w:sz w:val="24"/>
          <w:szCs w:val="24"/>
        </w:rPr>
        <w:t>Szkolenie może być przeprowadzone stacjonarnie lub online – po uzgodnieniu z Zamawiającym.</w:t>
      </w:r>
    </w:p>
    <w:p w14:paraId="27AD51B2" w14:textId="77777777" w:rsidR="00D6442E" w:rsidRPr="005A2DF0" w:rsidRDefault="00D6442E" w:rsidP="00D6442E">
      <w:pPr>
        <w:jc w:val="center"/>
        <w:rPr>
          <w:rFonts w:ascii="Garamond" w:hAnsi="Garamond" w:cstheme="minorHAnsi"/>
          <w:b/>
          <w:bCs/>
          <w:sz w:val="24"/>
          <w:szCs w:val="24"/>
        </w:rPr>
      </w:pPr>
      <w:r w:rsidRPr="005A2DF0">
        <w:rPr>
          <w:rFonts w:ascii="Garamond" w:hAnsi="Garamond" w:cstheme="minorHAnsi"/>
          <w:b/>
          <w:bCs/>
          <w:sz w:val="24"/>
          <w:szCs w:val="24"/>
        </w:rPr>
        <w:t>§3. Zakres szkolenia</w:t>
      </w:r>
    </w:p>
    <w:p w14:paraId="662E70AB" w14:textId="77777777" w:rsidR="00D6442E" w:rsidRPr="005A2DF0" w:rsidRDefault="00D6442E" w:rsidP="00D6442E">
      <w:pPr>
        <w:rPr>
          <w:rFonts w:ascii="Garamond" w:hAnsi="Garamond" w:cstheme="minorHAnsi"/>
          <w:sz w:val="24"/>
          <w:szCs w:val="24"/>
        </w:rPr>
      </w:pPr>
    </w:p>
    <w:p w14:paraId="3F23F022" w14:textId="15768D3B" w:rsidR="00D6442E" w:rsidRPr="005A2DF0" w:rsidRDefault="00D6442E" w:rsidP="00D6442E">
      <w:pPr>
        <w:rPr>
          <w:rFonts w:ascii="Garamond" w:hAnsi="Garamond" w:cstheme="minorHAnsi"/>
          <w:sz w:val="24"/>
          <w:szCs w:val="24"/>
        </w:rPr>
      </w:pPr>
      <w:r w:rsidRPr="005A2DF0">
        <w:rPr>
          <w:rFonts w:ascii="Garamond" w:hAnsi="Garamond" w:cstheme="minorHAnsi"/>
          <w:sz w:val="24"/>
          <w:szCs w:val="24"/>
        </w:rPr>
        <w:t>Szkolenie obejmuje m.in.:</w:t>
      </w:r>
      <w:r w:rsidR="000056FD">
        <w:rPr>
          <w:rFonts w:ascii="Garamond" w:hAnsi="Garamond" w:cstheme="minorHAnsi"/>
          <w:sz w:val="24"/>
          <w:szCs w:val="24"/>
        </w:rPr>
        <w:t xml:space="preserve"> (dla danej części)</w:t>
      </w:r>
    </w:p>
    <w:p w14:paraId="3229EBF8" w14:textId="77777777" w:rsidR="00470C30" w:rsidRPr="005A2DF0" w:rsidRDefault="00470C30" w:rsidP="00D6442E">
      <w:pPr>
        <w:jc w:val="center"/>
        <w:rPr>
          <w:rFonts w:ascii="Garamond" w:hAnsi="Garamond" w:cstheme="minorHAnsi"/>
          <w:b/>
          <w:bCs/>
          <w:sz w:val="24"/>
          <w:szCs w:val="24"/>
        </w:rPr>
      </w:pPr>
    </w:p>
    <w:p w14:paraId="105CF2FC" w14:textId="77777777" w:rsidR="00470C30" w:rsidRPr="005A2DF0" w:rsidRDefault="00470C30" w:rsidP="00470C30">
      <w:pPr>
        <w:rPr>
          <w:rFonts w:ascii="Garamond" w:eastAsia="Calibri" w:hAnsi="Garamond"/>
          <w:sz w:val="24"/>
          <w:szCs w:val="24"/>
          <w:lang w:eastAsia="en-US"/>
        </w:rPr>
      </w:pPr>
      <w:r w:rsidRPr="005A2DF0">
        <w:rPr>
          <w:rFonts w:ascii="Garamond" w:hAnsi="Garamond" w:cstheme="minorHAnsi"/>
          <w:b/>
          <w:bCs/>
          <w:sz w:val="24"/>
          <w:szCs w:val="24"/>
        </w:rPr>
        <w:t xml:space="preserve">I. </w:t>
      </w:r>
      <w:r w:rsidRPr="005A2DF0">
        <w:rPr>
          <w:rFonts w:ascii="Garamond" w:eastAsia="Calibri" w:hAnsi="Garamond"/>
          <w:sz w:val="24"/>
          <w:szCs w:val="24"/>
          <w:lang w:eastAsia="en-US"/>
        </w:rPr>
        <w:t xml:space="preserve">Zdobycie praktycznych umiejętności administracji i konfiguracji urządzeń </w:t>
      </w:r>
      <w:proofErr w:type="spellStart"/>
      <w:r w:rsidRPr="005A2DF0">
        <w:rPr>
          <w:rFonts w:ascii="Garamond" w:eastAsia="Calibri" w:hAnsi="Garamond"/>
          <w:sz w:val="24"/>
          <w:szCs w:val="24"/>
          <w:lang w:eastAsia="en-US"/>
        </w:rPr>
        <w:t>FortiGate</w:t>
      </w:r>
      <w:proofErr w:type="spellEnd"/>
      <w:r w:rsidRPr="005A2DF0">
        <w:rPr>
          <w:rFonts w:ascii="Garamond" w:eastAsia="Calibri" w:hAnsi="Garamond"/>
          <w:sz w:val="24"/>
          <w:szCs w:val="24"/>
          <w:lang w:eastAsia="en-US"/>
        </w:rPr>
        <w:t>.</w:t>
      </w:r>
    </w:p>
    <w:p w14:paraId="58E262BF" w14:textId="4A6EC8A6" w:rsidR="00470C30" w:rsidRPr="005A2DF0" w:rsidRDefault="00265AD4" w:rsidP="00470C30">
      <w:pPr>
        <w:rPr>
          <w:rFonts w:ascii="Garamond" w:eastAsia="Calibri" w:hAnsi="Garamond"/>
          <w:sz w:val="24"/>
          <w:szCs w:val="24"/>
          <w:lang w:eastAsia="en-US"/>
        </w:rPr>
      </w:pPr>
      <w:r w:rsidRPr="005A2DF0">
        <w:rPr>
          <w:rFonts w:ascii="Garamond" w:eastAsia="Calibri" w:hAnsi="Garamond"/>
          <w:sz w:val="24"/>
          <w:szCs w:val="24"/>
          <w:lang w:eastAsia="en-US"/>
        </w:rPr>
        <w:t>N</w:t>
      </w:r>
      <w:r w:rsidR="00470C30" w:rsidRPr="005A2DF0">
        <w:rPr>
          <w:rFonts w:ascii="Garamond" w:eastAsia="Calibri" w:hAnsi="Garamond"/>
          <w:sz w:val="24"/>
          <w:szCs w:val="24"/>
          <w:lang w:eastAsia="en-US"/>
        </w:rPr>
        <w:t>abycie wiedzy z zakresu bezpieczeństwa sieci, konfiguracji zapory, VPN, IDS/IPS oraz systemów raportowania.</w:t>
      </w:r>
    </w:p>
    <w:p w14:paraId="142D7161" w14:textId="058FC566" w:rsidR="00470C30" w:rsidRPr="005A2DF0" w:rsidRDefault="00470C30" w:rsidP="00470C30">
      <w:pPr>
        <w:rPr>
          <w:rFonts w:ascii="Garamond" w:eastAsia="Calibri" w:hAnsi="Garamond"/>
          <w:sz w:val="24"/>
          <w:szCs w:val="24"/>
          <w:lang w:eastAsia="en-US"/>
        </w:rPr>
      </w:pPr>
      <w:r w:rsidRPr="005A2DF0">
        <w:rPr>
          <w:rFonts w:ascii="Garamond" w:eastAsia="Calibri" w:hAnsi="Garamond"/>
          <w:sz w:val="24"/>
          <w:szCs w:val="24"/>
          <w:lang w:eastAsia="en-US"/>
        </w:rPr>
        <w:t>Przygotowanie uczestników do samodzielnego wdrażania i utrzymywania polityk bezpieczeństwa w organizacji.</w:t>
      </w:r>
    </w:p>
    <w:p w14:paraId="779497F1" w14:textId="77777777" w:rsidR="00265AD4" w:rsidRPr="005A2DF0" w:rsidRDefault="00265AD4" w:rsidP="00470C30">
      <w:pPr>
        <w:rPr>
          <w:rFonts w:ascii="Garamond" w:hAnsi="Garamond" w:cstheme="minorHAnsi"/>
          <w:b/>
          <w:bCs/>
          <w:sz w:val="24"/>
          <w:szCs w:val="24"/>
        </w:rPr>
      </w:pPr>
    </w:p>
    <w:p w14:paraId="4B400CF2" w14:textId="4082EEAF" w:rsidR="00470C30" w:rsidRPr="005A2DF0" w:rsidRDefault="00470C30" w:rsidP="00470C30">
      <w:pPr>
        <w:rPr>
          <w:rFonts w:ascii="Garamond" w:hAnsi="Garamond" w:cstheme="minorHAnsi"/>
          <w:bCs/>
          <w:sz w:val="24"/>
          <w:szCs w:val="24"/>
        </w:rPr>
      </w:pPr>
      <w:r w:rsidRPr="005A2DF0">
        <w:rPr>
          <w:rFonts w:ascii="Garamond" w:hAnsi="Garamond" w:cstheme="minorHAnsi"/>
          <w:b/>
          <w:bCs/>
          <w:sz w:val="24"/>
          <w:szCs w:val="24"/>
        </w:rPr>
        <w:t xml:space="preserve">II.  </w:t>
      </w:r>
      <w:proofErr w:type="spellStart"/>
      <w:r w:rsidRPr="005A2DF0">
        <w:rPr>
          <w:rFonts w:ascii="Garamond" w:hAnsi="Garamond" w:cstheme="minorHAnsi"/>
          <w:bCs/>
          <w:sz w:val="24"/>
          <w:szCs w:val="24"/>
        </w:rPr>
        <w:t>Veeam</w:t>
      </w:r>
      <w:proofErr w:type="spellEnd"/>
      <w:r w:rsidRPr="005A2DF0">
        <w:rPr>
          <w:rFonts w:ascii="Garamond" w:hAnsi="Garamond" w:cstheme="minorHAnsi"/>
          <w:bCs/>
          <w:sz w:val="24"/>
          <w:szCs w:val="24"/>
        </w:rPr>
        <w:t xml:space="preserve"> Backup &amp; Replication v12.1: Konfigurowanie, zarządzanie i odzyskiwanie to kurs techniczny, który zapewnia specjalistom IT umiejętności niezbędne do konfiguracji, zarządzania i obsługi rozwiązania </w:t>
      </w:r>
      <w:proofErr w:type="spellStart"/>
      <w:r w:rsidRPr="005A2DF0">
        <w:rPr>
          <w:rFonts w:ascii="Garamond" w:hAnsi="Garamond" w:cstheme="minorHAnsi"/>
          <w:bCs/>
          <w:sz w:val="24"/>
          <w:szCs w:val="24"/>
        </w:rPr>
        <w:t>Veeam</w:t>
      </w:r>
      <w:proofErr w:type="spellEnd"/>
      <w:r w:rsidRPr="005A2DF0">
        <w:rPr>
          <w:rFonts w:ascii="Garamond" w:hAnsi="Garamond" w:cstheme="minorHAnsi"/>
          <w:bCs/>
          <w:sz w:val="24"/>
          <w:szCs w:val="24"/>
        </w:rPr>
        <w:t xml:space="preserve"> Backup &amp; Replication v12.1.</w:t>
      </w:r>
    </w:p>
    <w:p w14:paraId="7A0B7C73" w14:textId="77777777" w:rsidR="00470C30" w:rsidRPr="005A2DF0" w:rsidRDefault="00470C30" w:rsidP="00470C30">
      <w:pPr>
        <w:rPr>
          <w:rFonts w:ascii="Garamond" w:hAnsi="Garamond" w:cstheme="minorHAnsi"/>
          <w:bCs/>
          <w:sz w:val="24"/>
          <w:szCs w:val="24"/>
        </w:rPr>
      </w:pPr>
    </w:p>
    <w:p w14:paraId="559F7E19" w14:textId="2E938744" w:rsidR="00470C30" w:rsidRPr="005A2DF0" w:rsidRDefault="00470C30" w:rsidP="00470C30">
      <w:pPr>
        <w:rPr>
          <w:rFonts w:ascii="Garamond" w:hAnsi="Garamond" w:cstheme="minorHAnsi"/>
          <w:sz w:val="24"/>
          <w:szCs w:val="24"/>
        </w:rPr>
      </w:pPr>
      <w:r w:rsidRPr="005A2DF0">
        <w:rPr>
          <w:rFonts w:ascii="Garamond" w:hAnsi="Garamond" w:cstheme="minorHAnsi"/>
          <w:b/>
          <w:bCs/>
          <w:sz w:val="24"/>
          <w:szCs w:val="24"/>
        </w:rPr>
        <w:t xml:space="preserve">III. </w:t>
      </w:r>
      <w:r w:rsidRPr="005A2DF0">
        <w:rPr>
          <w:rFonts w:ascii="Garamond" w:hAnsi="Garamond" w:cstheme="minorHAnsi"/>
          <w:sz w:val="24"/>
          <w:szCs w:val="24"/>
        </w:rPr>
        <w:t xml:space="preserve">Poznanie i praktyczne opanowanie instalacji, konfiguracji oraz zarządzania </w:t>
      </w:r>
      <w:proofErr w:type="spellStart"/>
      <w:r w:rsidRPr="005A2DF0">
        <w:rPr>
          <w:rFonts w:ascii="Garamond" w:hAnsi="Garamond" w:cstheme="minorHAnsi"/>
          <w:sz w:val="24"/>
          <w:szCs w:val="24"/>
        </w:rPr>
        <w:t>VMware</w:t>
      </w:r>
      <w:proofErr w:type="spellEnd"/>
      <w:r w:rsidRPr="005A2DF0">
        <w:rPr>
          <w:rFonts w:ascii="Garamond" w:hAnsi="Garamond" w:cstheme="minorHAnsi"/>
          <w:sz w:val="24"/>
          <w:szCs w:val="24"/>
        </w:rPr>
        <w:t xml:space="preserve"> </w:t>
      </w:r>
      <w:proofErr w:type="spellStart"/>
      <w:r w:rsidRPr="005A2DF0">
        <w:rPr>
          <w:rFonts w:ascii="Garamond" w:hAnsi="Garamond" w:cstheme="minorHAnsi"/>
          <w:sz w:val="24"/>
          <w:szCs w:val="24"/>
        </w:rPr>
        <w:t>vSphere</w:t>
      </w:r>
      <w:proofErr w:type="spellEnd"/>
      <w:r w:rsidRPr="005A2DF0">
        <w:rPr>
          <w:rFonts w:ascii="Garamond" w:hAnsi="Garamond" w:cstheme="minorHAnsi"/>
          <w:sz w:val="24"/>
          <w:szCs w:val="24"/>
        </w:rPr>
        <w:t>® 8 (</w:t>
      </w:r>
      <w:proofErr w:type="spellStart"/>
      <w:r w:rsidRPr="005A2DF0">
        <w:rPr>
          <w:rFonts w:ascii="Garamond" w:hAnsi="Garamond" w:cstheme="minorHAnsi"/>
          <w:sz w:val="24"/>
          <w:szCs w:val="24"/>
        </w:rPr>
        <w:t>VMware</w:t>
      </w:r>
      <w:proofErr w:type="spellEnd"/>
      <w:r w:rsidRPr="005A2DF0">
        <w:rPr>
          <w:rFonts w:ascii="Garamond" w:hAnsi="Garamond" w:cstheme="minorHAnsi"/>
          <w:sz w:val="24"/>
          <w:szCs w:val="24"/>
        </w:rPr>
        <w:t xml:space="preserve"> </w:t>
      </w:r>
      <w:proofErr w:type="spellStart"/>
      <w:r w:rsidRPr="005A2DF0">
        <w:rPr>
          <w:rFonts w:ascii="Garamond" w:hAnsi="Garamond" w:cstheme="minorHAnsi"/>
          <w:sz w:val="24"/>
          <w:szCs w:val="24"/>
        </w:rPr>
        <w:t>ESXi</w:t>
      </w:r>
      <w:proofErr w:type="spellEnd"/>
      <w:r w:rsidRPr="005A2DF0">
        <w:rPr>
          <w:rFonts w:ascii="Garamond" w:hAnsi="Garamond" w:cstheme="minorHAnsi"/>
          <w:sz w:val="24"/>
          <w:szCs w:val="24"/>
        </w:rPr>
        <w:t xml:space="preserve">™ 8 oraz </w:t>
      </w:r>
      <w:proofErr w:type="spellStart"/>
      <w:r w:rsidRPr="005A2DF0">
        <w:rPr>
          <w:rFonts w:ascii="Garamond" w:hAnsi="Garamond" w:cstheme="minorHAnsi"/>
          <w:sz w:val="24"/>
          <w:szCs w:val="24"/>
        </w:rPr>
        <w:t>VMware</w:t>
      </w:r>
      <w:proofErr w:type="spellEnd"/>
      <w:r w:rsidRPr="005A2DF0">
        <w:rPr>
          <w:rFonts w:ascii="Garamond" w:hAnsi="Garamond" w:cstheme="minorHAnsi"/>
          <w:sz w:val="24"/>
          <w:szCs w:val="24"/>
        </w:rPr>
        <w:t xml:space="preserve"> </w:t>
      </w:r>
      <w:proofErr w:type="spellStart"/>
      <w:r w:rsidRPr="005A2DF0">
        <w:rPr>
          <w:rFonts w:ascii="Garamond" w:hAnsi="Garamond" w:cstheme="minorHAnsi"/>
          <w:sz w:val="24"/>
          <w:szCs w:val="24"/>
        </w:rPr>
        <w:t>vCenter</w:t>
      </w:r>
      <w:proofErr w:type="spellEnd"/>
      <w:r w:rsidRPr="005A2DF0">
        <w:rPr>
          <w:rFonts w:ascii="Garamond" w:hAnsi="Garamond" w:cstheme="minorHAnsi"/>
          <w:sz w:val="24"/>
          <w:szCs w:val="24"/>
        </w:rPr>
        <w:t xml:space="preserve"> Server® 8). Przygotowanie do wdrożenia i administracji infrastrukturą wirtualną w organizacjach dowolnej wielkości. </w:t>
      </w:r>
    </w:p>
    <w:p w14:paraId="36232E6F" w14:textId="0203D9AF" w:rsidR="00470C30" w:rsidRPr="005A2DF0" w:rsidRDefault="00470C30" w:rsidP="00470C30">
      <w:pPr>
        <w:rPr>
          <w:rFonts w:ascii="Garamond" w:hAnsi="Garamond" w:cstheme="minorHAnsi"/>
          <w:b/>
          <w:bCs/>
          <w:sz w:val="24"/>
          <w:szCs w:val="24"/>
        </w:rPr>
      </w:pPr>
    </w:p>
    <w:p w14:paraId="214F62DE" w14:textId="1E5449D5" w:rsidR="00470C30" w:rsidRPr="005A2DF0" w:rsidRDefault="00470C30" w:rsidP="00470C30">
      <w:pPr>
        <w:rPr>
          <w:rFonts w:ascii="Garamond" w:hAnsi="Garamond" w:cstheme="minorHAnsi"/>
          <w:b/>
          <w:bCs/>
          <w:sz w:val="24"/>
          <w:szCs w:val="24"/>
        </w:rPr>
      </w:pPr>
      <w:r w:rsidRPr="005A2DF0">
        <w:rPr>
          <w:rFonts w:ascii="Garamond" w:hAnsi="Garamond" w:cstheme="minorHAnsi"/>
          <w:b/>
          <w:bCs/>
          <w:sz w:val="24"/>
          <w:szCs w:val="24"/>
        </w:rPr>
        <w:t xml:space="preserve">IV. </w:t>
      </w:r>
      <w:r w:rsidRPr="005A2DF0">
        <w:rPr>
          <w:rFonts w:ascii="Garamond" w:eastAsia="Calibri" w:hAnsi="Garamond" w:cstheme="minorHAnsi"/>
          <w:sz w:val="24"/>
          <w:szCs w:val="24"/>
          <w:lang w:eastAsia="en-US"/>
        </w:rPr>
        <w:t>Szkolenie przygotowuje administratorów do kompleksowej obsługi i zarządzania systemem Windows Server 2025. Uczestnicy poznają kluczowe funkcje systemu, w tym zarządzanie tożsamością, siecią, pamięcią masową, wirtualizacją oraz wysoką dostępnością. Zdobędą także wiedzę z zakresu bezpieczeństwa, migracji do najnowszej wersji serwera oraz wykorzystania PowerShell w codziennej administracji.</w:t>
      </w:r>
    </w:p>
    <w:p w14:paraId="2E634020" w14:textId="77777777" w:rsidR="00470C30" w:rsidRPr="005A2DF0" w:rsidRDefault="00470C30" w:rsidP="00D6442E">
      <w:pPr>
        <w:jc w:val="center"/>
        <w:rPr>
          <w:rFonts w:ascii="Garamond" w:hAnsi="Garamond" w:cstheme="minorHAnsi"/>
          <w:b/>
          <w:bCs/>
          <w:sz w:val="24"/>
          <w:szCs w:val="24"/>
        </w:rPr>
      </w:pPr>
    </w:p>
    <w:p w14:paraId="77A05BA6" w14:textId="77777777" w:rsidR="00D6442E" w:rsidRPr="005A2DF0" w:rsidRDefault="00D6442E" w:rsidP="00D6442E">
      <w:pPr>
        <w:jc w:val="center"/>
        <w:rPr>
          <w:rFonts w:ascii="Garamond" w:hAnsi="Garamond" w:cstheme="minorHAnsi"/>
          <w:b/>
          <w:bCs/>
          <w:sz w:val="24"/>
          <w:szCs w:val="24"/>
        </w:rPr>
      </w:pPr>
      <w:r w:rsidRPr="005A2DF0">
        <w:rPr>
          <w:rFonts w:ascii="Garamond" w:hAnsi="Garamond" w:cstheme="minorHAnsi"/>
          <w:b/>
          <w:bCs/>
          <w:sz w:val="24"/>
          <w:szCs w:val="24"/>
        </w:rPr>
        <w:t>§4. Wynagrodzenie</w:t>
      </w:r>
    </w:p>
    <w:p w14:paraId="0906D9DF" w14:textId="77777777" w:rsidR="00D6442E" w:rsidRPr="005A2DF0" w:rsidRDefault="00D6442E" w:rsidP="00D6442E">
      <w:pPr>
        <w:jc w:val="center"/>
        <w:rPr>
          <w:rFonts w:ascii="Garamond" w:hAnsi="Garamond" w:cstheme="minorHAnsi"/>
          <w:b/>
          <w:bCs/>
          <w:sz w:val="24"/>
          <w:szCs w:val="24"/>
        </w:rPr>
      </w:pPr>
    </w:p>
    <w:p w14:paraId="18C10E61" w14:textId="6775FB01" w:rsidR="005A2DF0" w:rsidRPr="005A2DF0" w:rsidRDefault="005A2DF0" w:rsidP="005A2DF0">
      <w:pPr>
        <w:pStyle w:val="Default"/>
        <w:rPr>
          <w:rFonts w:ascii="Garamond" w:hAnsi="Garamond" w:cstheme="minorHAnsi"/>
        </w:rPr>
      </w:pPr>
      <w:r w:rsidRPr="005A2DF0">
        <w:rPr>
          <w:rFonts w:ascii="Garamond" w:hAnsi="Garamond" w:cstheme="minorHAnsi"/>
        </w:rPr>
        <w:t xml:space="preserve">1. Za realizację przedmiotu zamówienia, Wykonawcy przysługuje wynagrodzenie w kwocie brutto: ………………………………………., (słownie: ………………..………………………………...……), </w:t>
      </w:r>
    </w:p>
    <w:p w14:paraId="41516812" w14:textId="77777777" w:rsidR="005A2DF0" w:rsidRPr="005A2DF0" w:rsidRDefault="005A2DF0" w:rsidP="005A2DF0">
      <w:pPr>
        <w:pStyle w:val="Default"/>
        <w:rPr>
          <w:rFonts w:ascii="Garamond" w:hAnsi="Garamond" w:cstheme="minorHAnsi"/>
        </w:rPr>
      </w:pPr>
      <w:r w:rsidRPr="005A2DF0">
        <w:rPr>
          <w:rFonts w:ascii="Garamond" w:hAnsi="Garamond" w:cstheme="minorHAnsi"/>
        </w:rPr>
        <w:t xml:space="preserve">VAT ……………………………., (słownie: ………………………………………………………………), </w:t>
      </w:r>
    </w:p>
    <w:p w14:paraId="6B12434B" w14:textId="77777777" w:rsidR="005A2DF0" w:rsidRPr="005A2DF0" w:rsidRDefault="005A2DF0" w:rsidP="005A2DF0">
      <w:pPr>
        <w:pStyle w:val="Default"/>
        <w:spacing w:after="59" w:line="276" w:lineRule="auto"/>
        <w:jc w:val="both"/>
        <w:rPr>
          <w:rFonts w:ascii="Garamond" w:hAnsi="Garamond" w:cstheme="minorHAnsi"/>
        </w:rPr>
      </w:pPr>
      <w:r w:rsidRPr="005A2DF0">
        <w:rPr>
          <w:rFonts w:ascii="Garamond" w:hAnsi="Garamond" w:cstheme="minorHAnsi"/>
        </w:rPr>
        <w:t>netto ………………………..………….………., (słownie: ………………………...………………...…………).(odpowiednio dla danej części)</w:t>
      </w:r>
    </w:p>
    <w:p w14:paraId="14C65BEB" w14:textId="0A770432" w:rsidR="005A2DF0" w:rsidRPr="005A2DF0" w:rsidRDefault="005A2DF0" w:rsidP="005A2DF0">
      <w:pPr>
        <w:pStyle w:val="Default"/>
        <w:spacing w:after="59" w:line="276" w:lineRule="auto"/>
        <w:jc w:val="both"/>
        <w:rPr>
          <w:rFonts w:ascii="Garamond" w:hAnsi="Garamond" w:cstheme="minorHAnsi"/>
        </w:rPr>
      </w:pPr>
      <w:r w:rsidRPr="005A2DF0">
        <w:rPr>
          <w:rFonts w:ascii="Garamond" w:hAnsi="Garamond" w:cstheme="minorHAnsi"/>
        </w:rPr>
        <w:t>2. . Wynagrodzenie będzie płatne w terminie 30 dni od daty dostarczenia faktury VAT, na rachunek bankowy wskazany na fakturze. Podstawą do wystawienia przez Wykonawcę faktury VAT jest podpisanie przez Zamawiającego Protokołu Odbioru.</w:t>
      </w:r>
    </w:p>
    <w:p w14:paraId="163E658B" w14:textId="6768BBE3" w:rsidR="005A2DF0" w:rsidRPr="005A2DF0" w:rsidRDefault="005A2DF0" w:rsidP="005A2DF0">
      <w:pPr>
        <w:jc w:val="center"/>
        <w:rPr>
          <w:rFonts w:ascii="Garamond" w:hAnsi="Garamond" w:cstheme="minorHAnsi"/>
          <w:b/>
          <w:bCs/>
          <w:sz w:val="24"/>
          <w:szCs w:val="24"/>
        </w:rPr>
      </w:pPr>
      <w:r w:rsidRPr="005A2DF0">
        <w:rPr>
          <w:rFonts w:ascii="Garamond" w:hAnsi="Garamond" w:cstheme="minorHAnsi"/>
          <w:b/>
          <w:bCs/>
          <w:sz w:val="24"/>
          <w:szCs w:val="24"/>
        </w:rPr>
        <w:t>§5. Kary umowne</w:t>
      </w:r>
    </w:p>
    <w:p w14:paraId="36F9631F" w14:textId="77777777" w:rsidR="005A2DF0" w:rsidRPr="005A2DF0" w:rsidRDefault="005A2DF0" w:rsidP="00D6442E">
      <w:pPr>
        <w:jc w:val="center"/>
        <w:rPr>
          <w:rFonts w:ascii="Garamond" w:hAnsi="Garamond" w:cstheme="minorHAnsi"/>
          <w:b/>
          <w:bCs/>
          <w:sz w:val="24"/>
          <w:szCs w:val="24"/>
        </w:rPr>
      </w:pPr>
    </w:p>
    <w:p w14:paraId="185C6758" w14:textId="77777777" w:rsidR="005A2DF0" w:rsidRPr="005A2DF0" w:rsidRDefault="005A2DF0" w:rsidP="00D6442E">
      <w:pPr>
        <w:jc w:val="center"/>
        <w:rPr>
          <w:rFonts w:ascii="Garamond" w:hAnsi="Garamond" w:cstheme="minorHAnsi"/>
          <w:b/>
          <w:bCs/>
          <w:sz w:val="24"/>
          <w:szCs w:val="24"/>
        </w:rPr>
      </w:pPr>
    </w:p>
    <w:p w14:paraId="2BF54E99" w14:textId="77777777" w:rsidR="005A2DF0" w:rsidRPr="005A2DF0" w:rsidRDefault="005A2DF0" w:rsidP="00D6442E">
      <w:pPr>
        <w:jc w:val="center"/>
        <w:rPr>
          <w:rFonts w:ascii="Garamond" w:hAnsi="Garamond" w:cstheme="minorHAnsi"/>
          <w:b/>
          <w:bCs/>
          <w:sz w:val="24"/>
          <w:szCs w:val="24"/>
        </w:rPr>
      </w:pPr>
    </w:p>
    <w:p w14:paraId="11F4222B" w14:textId="77777777" w:rsidR="005A2DF0" w:rsidRPr="005A2DF0" w:rsidRDefault="005A2DF0" w:rsidP="005A2DF0">
      <w:pPr>
        <w:numPr>
          <w:ilvl w:val="1"/>
          <w:numId w:val="42"/>
        </w:numPr>
        <w:tabs>
          <w:tab w:val="num" w:pos="567"/>
        </w:tabs>
        <w:ind w:left="567" w:hanging="567"/>
        <w:jc w:val="both"/>
        <w:rPr>
          <w:rFonts w:ascii="Garamond" w:eastAsia="Calibri" w:hAnsi="Garamond" w:cstheme="minorHAnsi"/>
          <w:color w:val="000000"/>
          <w:sz w:val="24"/>
          <w:szCs w:val="24"/>
        </w:rPr>
      </w:pPr>
      <w:r w:rsidRPr="005A2DF0">
        <w:rPr>
          <w:rFonts w:ascii="Garamond" w:eastAsia="Calibri" w:hAnsi="Garamond" w:cstheme="minorHAnsi"/>
          <w:color w:val="000000"/>
          <w:sz w:val="24"/>
          <w:szCs w:val="24"/>
        </w:rPr>
        <w:t>Zamawiający zastrzega sobie stosowanie kar umownych w następujących przypadkach i wysokościach:</w:t>
      </w:r>
    </w:p>
    <w:p w14:paraId="5DCF744E" w14:textId="77777777" w:rsidR="005A2DF0" w:rsidRPr="005A2DF0" w:rsidRDefault="005A2DF0" w:rsidP="005A2DF0">
      <w:pPr>
        <w:numPr>
          <w:ilvl w:val="2"/>
          <w:numId w:val="43"/>
        </w:numPr>
        <w:jc w:val="both"/>
        <w:rPr>
          <w:rFonts w:ascii="Garamond" w:eastAsia="Calibri" w:hAnsi="Garamond" w:cstheme="minorHAnsi"/>
          <w:color w:val="000000"/>
          <w:sz w:val="24"/>
          <w:szCs w:val="24"/>
        </w:rPr>
      </w:pPr>
      <w:r w:rsidRPr="005A2DF0">
        <w:rPr>
          <w:rFonts w:ascii="Garamond" w:eastAsia="Calibri" w:hAnsi="Garamond" w:cstheme="minorHAnsi"/>
          <w:color w:val="000000"/>
          <w:sz w:val="24"/>
          <w:szCs w:val="24"/>
        </w:rPr>
        <w:t>w przypadku odstąpienia od umowy przez Zamawiającego z winy Wykonawcy, Zamawiającemu przysługuje kara umowna w wysokości 10% łącznej wartości umowy z podatkiem VAT,</w:t>
      </w:r>
    </w:p>
    <w:p w14:paraId="7AADC660" w14:textId="77777777" w:rsidR="005A2DF0" w:rsidRPr="005A2DF0" w:rsidRDefault="005A2DF0" w:rsidP="005A2DF0">
      <w:pPr>
        <w:numPr>
          <w:ilvl w:val="2"/>
          <w:numId w:val="43"/>
        </w:numPr>
        <w:jc w:val="both"/>
        <w:rPr>
          <w:rFonts w:ascii="Garamond" w:eastAsia="Calibri" w:hAnsi="Garamond" w:cstheme="minorHAnsi"/>
          <w:color w:val="000000"/>
          <w:sz w:val="24"/>
          <w:szCs w:val="24"/>
        </w:rPr>
      </w:pPr>
      <w:r w:rsidRPr="005A2DF0">
        <w:rPr>
          <w:rFonts w:ascii="Garamond" w:eastAsia="Calibri" w:hAnsi="Garamond" w:cstheme="minorHAnsi"/>
          <w:color w:val="000000"/>
          <w:sz w:val="24"/>
          <w:szCs w:val="24"/>
        </w:rPr>
        <w:t>w przypadku odstąpienia od umowy przez Wykonawcę z winy Zamawiającego Wykonawcy przysługuje kara umowna w wysokości 10% łącznej wartości umowy z podatkiem VAT,</w:t>
      </w:r>
    </w:p>
    <w:p w14:paraId="77A03C3F" w14:textId="7B95F5E3" w:rsidR="005A2DF0" w:rsidRPr="005A2DF0" w:rsidRDefault="005A2DF0" w:rsidP="005A2DF0">
      <w:pPr>
        <w:numPr>
          <w:ilvl w:val="2"/>
          <w:numId w:val="43"/>
        </w:numPr>
        <w:jc w:val="both"/>
        <w:rPr>
          <w:rFonts w:ascii="Garamond" w:eastAsia="Calibri" w:hAnsi="Garamond" w:cstheme="minorHAnsi"/>
          <w:color w:val="000000"/>
          <w:sz w:val="24"/>
          <w:szCs w:val="24"/>
        </w:rPr>
      </w:pPr>
      <w:r w:rsidRPr="005A2DF0">
        <w:rPr>
          <w:rFonts w:ascii="Garamond" w:eastAsia="Calibri" w:hAnsi="Garamond" w:cstheme="minorHAnsi"/>
          <w:color w:val="000000"/>
          <w:sz w:val="24"/>
          <w:szCs w:val="24"/>
        </w:rPr>
        <w:t>za zwłokę w wykonaniu przedmiotu umowy Zamawiającemu przysługuje kara umowna w wysokości 0,5% wartości netto umowy, o której mowa w §4 ust. 1   za każdy dzień zwłoki,</w:t>
      </w:r>
      <w:r w:rsidRPr="005A2DF0">
        <w:rPr>
          <w:rFonts w:ascii="Garamond" w:hAnsi="Garamond"/>
          <w:sz w:val="24"/>
          <w:szCs w:val="24"/>
        </w:rPr>
        <w:t xml:space="preserve"> ponad termin, o którym mowa w § 2 ust. 1</w:t>
      </w:r>
    </w:p>
    <w:p w14:paraId="593421F7" w14:textId="77777777" w:rsidR="005A2DF0" w:rsidRPr="005A2DF0" w:rsidRDefault="005A2DF0" w:rsidP="005A2DF0">
      <w:pPr>
        <w:numPr>
          <w:ilvl w:val="1"/>
          <w:numId w:val="42"/>
        </w:numPr>
        <w:jc w:val="both"/>
        <w:rPr>
          <w:rFonts w:ascii="Garamond" w:eastAsia="Calibri" w:hAnsi="Garamond" w:cstheme="minorHAnsi"/>
          <w:color w:val="000000"/>
          <w:sz w:val="24"/>
          <w:szCs w:val="24"/>
        </w:rPr>
      </w:pPr>
      <w:r w:rsidRPr="005A2DF0">
        <w:rPr>
          <w:rFonts w:ascii="Garamond" w:eastAsia="Calibri" w:hAnsi="Garamond" w:cstheme="minorHAnsi"/>
          <w:color w:val="000000"/>
          <w:sz w:val="24"/>
          <w:szCs w:val="24"/>
        </w:rPr>
        <w:t>Łączna wartość kar umownych, o których mowa w ust.1 nie może przekroczyć 30% wynagrodzenia netto, należnego Wykonawcy z tytułu realizacji umowy.</w:t>
      </w:r>
    </w:p>
    <w:p w14:paraId="4007DBEB" w14:textId="77777777" w:rsidR="005A2DF0" w:rsidRPr="005A2DF0" w:rsidRDefault="005A2DF0" w:rsidP="005A2DF0">
      <w:pPr>
        <w:numPr>
          <w:ilvl w:val="1"/>
          <w:numId w:val="42"/>
        </w:numPr>
        <w:jc w:val="both"/>
        <w:rPr>
          <w:rFonts w:ascii="Garamond" w:eastAsia="Calibri" w:hAnsi="Garamond" w:cstheme="minorHAnsi"/>
          <w:color w:val="000000"/>
          <w:sz w:val="24"/>
          <w:szCs w:val="24"/>
        </w:rPr>
      </w:pPr>
      <w:r w:rsidRPr="005A2DF0">
        <w:rPr>
          <w:rFonts w:ascii="Garamond" w:eastAsia="Calibri" w:hAnsi="Garamond" w:cstheme="minorHAnsi"/>
          <w:color w:val="000000"/>
          <w:sz w:val="24"/>
          <w:szCs w:val="24"/>
        </w:rPr>
        <w:t>Naliczone kary umowne płatne są w terminie 14 dni od dnia doręczenia  wezwania do ich zapłaty.</w:t>
      </w:r>
    </w:p>
    <w:p w14:paraId="7CD4FCD3" w14:textId="77777777" w:rsidR="005A2DF0" w:rsidRPr="005A2DF0" w:rsidRDefault="005A2DF0" w:rsidP="00D6442E">
      <w:pPr>
        <w:jc w:val="center"/>
        <w:rPr>
          <w:rFonts w:ascii="Garamond" w:hAnsi="Garamond" w:cstheme="minorHAnsi"/>
          <w:b/>
          <w:bCs/>
          <w:sz w:val="24"/>
          <w:szCs w:val="24"/>
        </w:rPr>
      </w:pPr>
    </w:p>
    <w:p w14:paraId="6E49DC96" w14:textId="77777777" w:rsidR="00D6442E" w:rsidRPr="005A2DF0" w:rsidRDefault="00D6442E" w:rsidP="00D6442E">
      <w:pPr>
        <w:jc w:val="center"/>
        <w:rPr>
          <w:rFonts w:ascii="Garamond" w:hAnsi="Garamond" w:cstheme="minorHAnsi"/>
          <w:b/>
          <w:bCs/>
          <w:sz w:val="24"/>
          <w:szCs w:val="24"/>
        </w:rPr>
      </w:pPr>
      <w:r w:rsidRPr="005A2DF0">
        <w:rPr>
          <w:rFonts w:ascii="Garamond" w:hAnsi="Garamond" w:cstheme="minorHAnsi"/>
          <w:b/>
          <w:bCs/>
          <w:sz w:val="24"/>
          <w:szCs w:val="24"/>
        </w:rPr>
        <w:t>§5. Postanowienia końcowe</w:t>
      </w:r>
    </w:p>
    <w:p w14:paraId="74D17ADD" w14:textId="77777777" w:rsidR="00D6442E" w:rsidRPr="005A2DF0" w:rsidRDefault="00D6442E" w:rsidP="00D6442E">
      <w:pPr>
        <w:jc w:val="center"/>
        <w:rPr>
          <w:rFonts w:ascii="Garamond" w:hAnsi="Garamond" w:cstheme="minorHAnsi"/>
          <w:b/>
          <w:bCs/>
          <w:sz w:val="24"/>
          <w:szCs w:val="24"/>
        </w:rPr>
      </w:pPr>
    </w:p>
    <w:p w14:paraId="22A05C82" w14:textId="77777777" w:rsidR="00D6442E" w:rsidRPr="005A2DF0" w:rsidRDefault="00D6442E" w:rsidP="00D6442E">
      <w:pPr>
        <w:numPr>
          <w:ilvl w:val="0"/>
          <w:numId w:val="39"/>
        </w:numPr>
        <w:spacing w:after="200" w:line="276" w:lineRule="auto"/>
        <w:rPr>
          <w:rFonts w:ascii="Garamond" w:hAnsi="Garamond" w:cstheme="minorHAnsi"/>
          <w:sz w:val="24"/>
          <w:szCs w:val="24"/>
        </w:rPr>
      </w:pPr>
      <w:r w:rsidRPr="005A2DF0">
        <w:rPr>
          <w:rFonts w:ascii="Garamond" w:hAnsi="Garamond" w:cstheme="minorHAnsi"/>
          <w:sz w:val="24"/>
          <w:szCs w:val="24"/>
        </w:rPr>
        <w:t>Wszelkie zmiany umowy wymagają formy pisemnej.</w:t>
      </w:r>
    </w:p>
    <w:p w14:paraId="7D099DFF" w14:textId="256430D8" w:rsidR="00D6442E" w:rsidRPr="005A2DF0" w:rsidRDefault="00D6442E" w:rsidP="00D6442E">
      <w:pPr>
        <w:numPr>
          <w:ilvl w:val="0"/>
          <w:numId w:val="39"/>
        </w:numPr>
        <w:spacing w:after="200" w:line="276" w:lineRule="auto"/>
        <w:rPr>
          <w:rFonts w:ascii="Garamond" w:hAnsi="Garamond" w:cstheme="minorHAnsi"/>
          <w:sz w:val="24"/>
          <w:szCs w:val="24"/>
        </w:rPr>
      </w:pPr>
      <w:r w:rsidRPr="005A2DF0">
        <w:rPr>
          <w:rFonts w:ascii="Garamond" w:hAnsi="Garamond" w:cstheme="minorHAnsi"/>
          <w:sz w:val="24"/>
          <w:szCs w:val="24"/>
        </w:rPr>
        <w:t>W sprawach nieuregulowanych mają zastosowanie przepisy</w:t>
      </w:r>
      <w:r w:rsidR="005A2DF0" w:rsidRPr="005A2DF0">
        <w:rPr>
          <w:rFonts w:ascii="Garamond" w:hAnsi="Garamond" w:cstheme="minorHAnsi"/>
          <w:sz w:val="24"/>
          <w:szCs w:val="24"/>
        </w:rPr>
        <w:t xml:space="preserve">  </w:t>
      </w:r>
      <w:r w:rsidRPr="005A2DF0">
        <w:rPr>
          <w:rFonts w:ascii="Garamond" w:hAnsi="Garamond" w:cstheme="minorHAnsi"/>
          <w:sz w:val="24"/>
          <w:szCs w:val="24"/>
        </w:rPr>
        <w:t xml:space="preserve"> Kodeksu cywilnego.</w:t>
      </w:r>
    </w:p>
    <w:p w14:paraId="5F35CEF7" w14:textId="6F19C235" w:rsidR="00C25455" w:rsidRPr="005A2DF0" w:rsidRDefault="00C25455" w:rsidP="00D6442E">
      <w:pPr>
        <w:numPr>
          <w:ilvl w:val="0"/>
          <w:numId w:val="39"/>
        </w:numPr>
        <w:spacing w:after="200" w:line="276" w:lineRule="auto"/>
        <w:rPr>
          <w:rFonts w:ascii="Garamond" w:hAnsi="Garamond" w:cstheme="minorHAnsi"/>
          <w:sz w:val="24"/>
          <w:szCs w:val="24"/>
        </w:rPr>
      </w:pPr>
      <w:r w:rsidRPr="005A2DF0">
        <w:rPr>
          <w:rFonts w:ascii="Garamond" w:hAnsi="Garamond" w:cstheme="minorHAnsi"/>
          <w:sz w:val="24"/>
          <w:szCs w:val="24"/>
        </w:rPr>
        <w:t xml:space="preserve">Umowę sporządzono w </w:t>
      </w:r>
      <w:r w:rsidR="000056FD">
        <w:rPr>
          <w:rFonts w:ascii="Garamond" w:hAnsi="Garamond" w:cstheme="minorHAnsi"/>
          <w:sz w:val="24"/>
          <w:szCs w:val="24"/>
        </w:rPr>
        <w:t xml:space="preserve">dwóch </w:t>
      </w:r>
      <w:r w:rsidRPr="005A2DF0">
        <w:rPr>
          <w:rFonts w:ascii="Garamond" w:hAnsi="Garamond" w:cstheme="minorHAnsi"/>
          <w:sz w:val="24"/>
          <w:szCs w:val="24"/>
        </w:rPr>
        <w:t xml:space="preserve">jednobrzmiących egzemplarzach, </w:t>
      </w:r>
      <w:r w:rsidR="000056FD">
        <w:rPr>
          <w:rFonts w:ascii="Garamond" w:hAnsi="Garamond" w:cstheme="minorHAnsi"/>
          <w:sz w:val="24"/>
          <w:szCs w:val="24"/>
        </w:rPr>
        <w:t>po jednym dla każdej ze stron.</w:t>
      </w:r>
    </w:p>
    <w:p w14:paraId="74FF375F" w14:textId="77777777" w:rsidR="00D6442E" w:rsidRPr="005A2DF0" w:rsidRDefault="00D6442E" w:rsidP="00D6442E">
      <w:pPr>
        <w:numPr>
          <w:ilvl w:val="0"/>
          <w:numId w:val="39"/>
        </w:numPr>
        <w:spacing w:after="200" w:line="276" w:lineRule="auto"/>
        <w:rPr>
          <w:rFonts w:ascii="Garamond" w:hAnsi="Garamond" w:cstheme="minorHAnsi"/>
          <w:sz w:val="24"/>
          <w:szCs w:val="24"/>
        </w:rPr>
      </w:pPr>
      <w:r w:rsidRPr="005A2DF0">
        <w:rPr>
          <w:rFonts w:ascii="Garamond" w:hAnsi="Garamond" w:cstheme="minorHAnsi"/>
          <w:sz w:val="24"/>
          <w:szCs w:val="24"/>
        </w:rPr>
        <w:t>Spory wynikłe z umowy rozstrzygać będzie sąd właściwy dla siedziby Zamawiającego.</w:t>
      </w:r>
    </w:p>
    <w:p w14:paraId="374CCF43" w14:textId="77777777" w:rsidR="00D6442E" w:rsidRPr="005A2DF0" w:rsidRDefault="00D6442E" w:rsidP="00D6442E">
      <w:pPr>
        <w:rPr>
          <w:rFonts w:ascii="Garamond" w:hAnsi="Garamond" w:cstheme="minorHAnsi"/>
          <w:sz w:val="24"/>
          <w:szCs w:val="24"/>
        </w:rPr>
      </w:pPr>
    </w:p>
    <w:p w14:paraId="6A91A38B" w14:textId="77777777" w:rsidR="00D6442E" w:rsidRPr="005A2DF0" w:rsidRDefault="00D6442E" w:rsidP="00D6442E">
      <w:pPr>
        <w:rPr>
          <w:rFonts w:ascii="Garamond" w:hAnsi="Garamond" w:cstheme="minorHAnsi"/>
          <w:sz w:val="24"/>
          <w:szCs w:val="24"/>
        </w:rPr>
      </w:pPr>
    </w:p>
    <w:p w14:paraId="4BB969DA" w14:textId="77777777" w:rsidR="00D6442E" w:rsidRPr="005A2DF0" w:rsidRDefault="00D6442E" w:rsidP="00D6442E">
      <w:pPr>
        <w:ind w:firstLine="360"/>
        <w:rPr>
          <w:rFonts w:ascii="Garamond" w:hAnsi="Garamond" w:cstheme="minorHAnsi"/>
          <w:sz w:val="24"/>
          <w:szCs w:val="24"/>
        </w:rPr>
      </w:pPr>
      <w:r w:rsidRPr="005A2DF0">
        <w:rPr>
          <w:rFonts w:ascii="Garamond" w:hAnsi="Garamond" w:cstheme="minorHAnsi"/>
          <w:b/>
          <w:bCs/>
          <w:sz w:val="24"/>
          <w:szCs w:val="24"/>
        </w:rPr>
        <w:t>Zamawiający</w:t>
      </w:r>
      <w:r w:rsidRPr="005A2DF0">
        <w:rPr>
          <w:rFonts w:ascii="Garamond" w:hAnsi="Garamond" w:cstheme="minorHAnsi"/>
          <w:sz w:val="24"/>
          <w:szCs w:val="24"/>
        </w:rPr>
        <w:t xml:space="preserve">: </w:t>
      </w:r>
      <w:r w:rsidRPr="005A2DF0">
        <w:rPr>
          <w:rFonts w:ascii="Garamond" w:hAnsi="Garamond" w:cstheme="minorHAnsi"/>
          <w:sz w:val="24"/>
          <w:szCs w:val="24"/>
        </w:rPr>
        <w:tab/>
      </w:r>
      <w:r w:rsidRPr="005A2DF0">
        <w:rPr>
          <w:rFonts w:ascii="Garamond" w:hAnsi="Garamond" w:cstheme="minorHAnsi"/>
          <w:sz w:val="24"/>
          <w:szCs w:val="24"/>
        </w:rPr>
        <w:tab/>
      </w:r>
      <w:r w:rsidRPr="005A2DF0">
        <w:rPr>
          <w:rFonts w:ascii="Garamond" w:hAnsi="Garamond" w:cstheme="minorHAnsi"/>
          <w:sz w:val="24"/>
          <w:szCs w:val="24"/>
        </w:rPr>
        <w:tab/>
      </w:r>
      <w:r w:rsidRPr="005A2DF0">
        <w:rPr>
          <w:rFonts w:ascii="Garamond" w:hAnsi="Garamond" w:cstheme="minorHAnsi"/>
          <w:sz w:val="24"/>
          <w:szCs w:val="24"/>
        </w:rPr>
        <w:tab/>
      </w:r>
      <w:r w:rsidRPr="005A2DF0">
        <w:rPr>
          <w:rFonts w:ascii="Garamond" w:hAnsi="Garamond" w:cstheme="minorHAnsi"/>
          <w:sz w:val="24"/>
          <w:szCs w:val="24"/>
        </w:rPr>
        <w:tab/>
      </w:r>
      <w:r w:rsidRPr="005A2DF0">
        <w:rPr>
          <w:rFonts w:ascii="Garamond" w:hAnsi="Garamond" w:cstheme="minorHAnsi"/>
          <w:sz w:val="24"/>
          <w:szCs w:val="24"/>
        </w:rPr>
        <w:tab/>
      </w:r>
      <w:r w:rsidRPr="005A2DF0">
        <w:rPr>
          <w:rFonts w:ascii="Garamond" w:hAnsi="Garamond" w:cstheme="minorHAnsi"/>
          <w:sz w:val="24"/>
          <w:szCs w:val="24"/>
        </w:rPr>
        <w:tab/>
      </w:r>
      <w:r w:rsidRPr="005A2DF0">
        <w:rPr>
          <w:rFonts w:ascii="Garamond" w:hAnsi="Garamond" w:cstheme="minorHAnsi"/>
          <w:sz w:val="24"/>
          <w:szCs w:val="24"/>
        </w:rPr>
        <w:tab/>
      </w:r>
      <w:r w:rsidRPr="005A2DF0">
        <w:rPr>
          <w:rFonts w:ascii="Garamond" w:hAnsi="Garamond" w:cstheme="minorHAnsi"/>
          <w:b/>
          <w:bCs/>
          <w:sz w:val="24"/>
          <w:szCs w:val="24"/>
        </w:rPr>
        <w:t>Wykonawca</w:t>
      </w:r>
      <w:r w:rsidRPr="005A2DF0">
        <w:rPr>
          <w:rFonts w:ascii="Garamond" w:hAnsi="Garamond" w:cstheme="minorHAnsi"/>
          <w:sz w:val="24"/>
          <w:szCs w:val="24"/>
        </w:rPr>
        <w:t>:</w:t>
      </w:r>
    </w:p>
    <w:p w14:paraId="231EBF9E" w14:textId="786473B4" w:rsidR="00D6442E" w:rsidRPr="005A2DF0" w:rsidRDefault="000056FD" w:rsidP="00D6442E">
      <w:pPr>
        <w:rPr>
          <w:rFonts w:ascii="Garamond" w:hAnsi="Garamond" w:cstheme="minorHAnsi"/>
          <w:sz w:val="24"/>
          <w:szCs w:val="24"/>
        </w:rPr>
      </w:pPr>
      <w:r>
        <w:rPr>
          <w:rFonts w:ascii="Garamond" w:hAnsi="Garamond" w:cstheme="minorHAnsi"/>
          <w:sz w:val="24"/>
          <w:szCs w:val="24"/>
        </w:rPr>
        <w:t>……………………………</w:t>
      </w:r>
      <w:r>
        <w:rPr>
          <w:rFonts w:ascii="Garamond" w:hAnsi="Garamond" w:cstheme="minorHAnsi"/>
          <w:sz w:val="24"/>
          <w:szCs w:val="24"/>
        </w:rPr>
        <w:tab/>
      </w:r>
      <w:r>
        <w:rPr>
          <w:rFonts w:ascii="Garamond" w:hAnsi="Garamond" w:cstheme="minorHAnsi"/>
          <w:sz w:val="24"/>
          <w:szCs w:val="24"/>
        </w:rPr>
        <w:tab/>
      </w:r>
      <w:r>
        <w:rPr>
          <w:rFonts w:ascii="Garamond" w:hAnsi="Garamond" w:cstheme="minorHAnsi"/>
          <w:sz w:val="24"/>
          <w:szCs w:val="24"/>
        </w:rPr>
        <w:tab/>
      </w:r>
      <w:r>
        <w:rPr>
          <w:rFonts w:ascii="Garamond" w:hAnsi="Garamond" w:cstheme="minorHAnsi"/>
          <w:sz w:val="24"/>
          <w:szCs w:val="24"/>
        </w:rPr>
        <w:tab/>
      </w:r>
      <w:r>
        <w:rPr>
          <w:rFonts w:ascii="Garamond" w:hAnsi="Garamond" w:cstheme="minorHAnsi"/>
          <w:sz w:val="24"/>
          <w:szCs w:val="24"/>
        </w:rPr>
        <w:tab/>
      </w:r>
      <w:r>
        <w:rPr>
          <w:rFonts w:ascii="Garamond" w:hAnsi="Garamond" w:cstheme="minorHAnsi"/>
          <w:sz w:val="24"/>
          <w:szCs w:val="24"/>
        </w:rPr>
        <w:tab/>
      </w:r>
      <w:r>
        <w:rPr>
          <w:rFonts w:ascii="Garamond" w:hAnsi="Garamond" w:cstheme="minorHAnsi"/>
          <w:sz w:val="24"/>
          <w:szCs w:val="24"/>
        </w:rPr>
        <w:tab/>
        <w:t>…………………………</w:t>
      </w:r>
      <w:bookmarkStart w:id="0" w:name="_GoBack"/>
      <w:bookmarkEnd w:id="0"/>
    </w:p>
    <w:p w14:paraId="4753DA32" w14:textId="77777777" w:rsidR="00221925" w:rsidRPr="005A2DF0" w:rsidRDefault="00221925" w:rsidP="007A5FDE">
      <w:pPr>
        <w:rPr>
          <w:rFonts w:ascii="Garamond" w:hAnsi="Garamond" w:cstheme="minorHAnsi"/>
          <w:b/>
          <w:sz w:val="24"/>
          <w:szCs w:val="24"/>
        </w:rPr>
      </w:pPr>
    </w:p>
    <w:sectPr w:rsidR="00221925" w:rsidRPr="005A2DF0" w:rsidSect="002D10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/>
      <w:pgMar w:top="1413" w:right="902" w:bottom="284" w:left="1418" w:header="425" w:footer="306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4CC0A8" w14:textId="77777777" w:rsidR="000313C3" w:rsidRDefault="000313C3">
      <w:r>
        <w:separator/>
      </w:r>
    </w:p>
  </w:endnote>
  <w:endnote w:type="continuationSeparator" w:id="0">
    <w:p w14:paraId="04D1371A" w14:textId="77777777" w:rsidR="000313C3" w:rsidRDefault="00031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3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56A64" w14:textId="77777777" w:rsidR="0071243D" w:rsidRDefault="0071243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157872" w14:textId="77777777" w:rsidR="0071243D" w:rsidRDefault="0071243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73E8C2" w14:textId="77777777" w:rsidR="0071243D" w:rsidRDefault="0071243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A7E6D9" w14:textId="77777777" w:rsidR="000313C3" w:rsidRDefault="000313C3">
      <w:r>
        <w:separator/>
      </w:r>
    </w:p>
  </w:footnote>
  <w:footnote w:type="continuationSeparator" w:id="0">
    <w:p w14:paraId="766AE651" w14:textId="77777777" w:rsidR="000313C3" w:rsidRDefault="000313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EB3224" w14:textId="77777777" w:rsidR="0071243D" w:rsidRDefault="0071243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F5A09B" w14:textId="70E63522" w:rsidR="00B0660C" w:rsidRDefault="00470C30" w:rsidP="009F2E15">
    <w:pPr>
      <w:jc w:val="right"/>
    </w:pPr>
    <w:r>
      <w:rPr>
        <w:noProof/>
      </w:rPr>
      <w:drawing>
        <wp:inline distT="0" distB="0" distL="0" distR="0" wp14:anchorId="4A914267" wp14:editId="41AD365F">
          <wp:extent cx="5910580" cy="635000"/>
          <wp:effectExtent l="0" t="0" r="0" b="0"/>
          <wp:docPr id="385853185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5853185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10580" cy="635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D1F6322" w14:textId="77777777" w:rsidR="00B0660C" w:rsidRDefault="00B0660C" w:rsidP="002D10A1">
    <w:pPr>
      <w:tabs>
        <w:tab w:val="left" w:pos="3015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7B70E7" w14:textId="77777777" w:rsidR="0071243D" w:rsidRDefault="0071243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B67BE"/>
    <w:multiLevelType w:val="singleLevel"/>
    <w:tmpl w:val="81A89F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00B845F9"/>
    <w:multiLevelType w:val="hybridMultilevel"/>
    <w:tmpl w:val="608421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5C22EB"/>
    <w:multiLevelType w:val="hybridMultilevel"/>
    <w:tmpl w:val="9E1404AC"/>
    <w:lvl w:ilvl="0" w:tplc="96607A9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EC637A"/>
    <w:multiLevelType w:val="multilevel"/>
    <w:tmpl w:val="7772DF5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42"/>
        </w:tabs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28"/>
        </w:tabs>
        <w:ind w:left="5928" w:hanging="2520"/>
      </w:pPr>
      <w:rPr>
        <w:rFonts w:hint="default"/>
      </w:rPr>
    </w:lvl>
  </w:abstractNum>
  <w:abstractNum w:abstractNumId="4">
    <w:nsid w:val="090532C7"/>
    <w:multiLevelType w:val="hybridMultilevel"/>
    <w:tmpl w:val="533A511C"/>
    <w:lvl w:ilvl="0" w:tplc="E19CB5B4">
      <w:start w:val="1"/>
      <w:numFmt w:val="bullet"/>
      <w:lvlText w:val=""/>
      <w:lvlJc w:val="left"/>
      <w:pPr>
        <w:tabs>
          <w:tab w:val="num" w:pos="705"/>
        </w:tabs>
        <w:ind w:left="972" w:hanging="264"/>
      </w:pPr>
      <w:rPr>
        <w:rFonts w:ascii="Symbol" w:hAnsi="Symbol" w:hint="default"/>
        <w:color w:val="auto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14B81548"/>
    <w:multiLevelType w:val="hybridMultilevel"/>
    <w:tmpl w:val="3542A9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D18AF"/>
    <w:multiLevelType w:val="hybridMultilevel"/>
    <w:tmpl w:val="48FAECC8"/>
    <w:lvl w:ilvl="0" w:tplc="5E12616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5B15CE0"/>
    <w:multiLevelType w:val="multilevel"/>
    <w:tmpl w:val="518CFE46"/>
    <w:lvl w:ilvl="0">
      <w:start w:val="10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Bookman Old Style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Calibri" w:hAnsi="Calibri" w:cs="Times New Roman" w:hint="default"/>
        <w:b w:val="0"/>
        <w:bCs w:val="0"/>
        <w:i w:val="0"/>
        <w:iCs w:val="0"/>
        <w:strike w:val="0"/>
        <w:dstrike w:val="0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b w:val="0"/>
        <w:bCs w:val="0"/>
        <w:i w:val="0"/>
        <w:iCs w:val="0"/>
        <w:sz w:val="22"/>
        <w:szCs w:val="22"/>
      </w:rPr>
    </w:lvl>
    <w:lvl w:ilvl="3">
      <w:start w:val="1"/>
      <w:numFmt w:val="bullet"/>
      <w:lvlText w:val="-"/>
      <w:lvlJc w:val="left"/>
      <w:pPr>
        <w:tabs>
          <w:tab w:val="num" w:pos="1928"/>
        </w:tabs>
        <w:ind w:left="1928" w:hanging="567"/>
      </w:pPr>
      <w:rPr>
        <w:rFonts w:ascii="Times New Roman" w:hAnsi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">
    <w:nsid w:val="1B0B3CE7"/>
    <w:multiLevelType w:val="hybridMultilevel"/>
    <w:tmpl w:val="86BC6BA4"/>
    <w:lvl w:ilvl="0" w:tplc="5DCA872A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041AC1F0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AF51B6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F6C33BF"/>
    <w:multiLevelType w:val="hybridMultilevel"/>
    <w:tmpl w:val="A54A9626"/>
    <w:lvl w:ilvl="0" w:tplc="E19227D0">
      <w:start w:val="1"/>
      <w:numFmt w:val="lowerLetter"/>
      <w:lvlText w:val="%1.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2B22D49"/>
    <w:multiLevelType w:val="hybridMultilevel"/>
    <w:tmpl w:val="FCDC1442"/>
    <w:lvl w:ilvl="0" w:tplc="E19CB5B4">
      <w:start w:val="1"/>
      <w:numFmt w:val="bullet"/>
      <w:lvlText w:val=""/>
      <w:lvlJc w:val="left"/>
      <w:pPr>
        <w:tabs>
          <w:tab w:val="num" w:pos="717"/>
        </w:tabs>
        <w:ind w:left="984" w:hanging="264"/>
      </w:pPr>
      <w:rPr>
        <w:rFonts w:ascii="Symbol" w:hAnsi="Symbol" w:hint="default"/>
        <w:color w:val="auto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256D025D"/>
    <w:multiLevelType w:val="hybridMultilevel"/>
    <w:tmpl w:val="95F69BCC"/>
    <w:lvl w:ilvl="0" w:tplc="4B3238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8243D0"/>
    <w:multiLevelType w:val="hybridMultilevel"/>
    <w:tmpl w:val="A7AA9148"/>
    <w:lvl w:ilvl="0" w:tplc="EB20BE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D8128A"/>
    <w:multiLevelType w:val="hybridMultilevel"/>
    <w:tmpl w:val="31FA99CA"/>
    <w:lvl w:ilvl="0" w:tplc="F7F4F30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29607C99"/>
    <w:multiLevelType w:val="hybridMultilevel"/>
    <w:tmpl w:val="8CAC36FA"/>
    <w:lvl w:ilvl="0" w:tplc="6310B970">
      <w:start w:val="1"/>
      <w:numFmt w:val="decimal"/>
      <w:lvlText w:val="%1."/>
      <w:lvlJc w:val="left"/>
      <w:pPr>
        <w:tabs>
          <w:tab w:val="num" w:pos="7080"/>
        </w:tabs>
        <w:ind w:left="7080" w:hanging="6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CBD7C3E"/>
    <w:multiLevelType w:val="hybridMultilevel"/>
    <w:tmpl w:val="A2202318"/>
    <w:lvl w:ilvl="0" w:tplc="99AC00C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BD4785"/>
    <w:multiLevelType w:val="multilevel"/>
    <w:tmpl w:val="59348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F13200D"/>
    <w:multiLevelType w:val="multilevel"/>
    <w:tmpl w:val="B8E6F8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43669E"/>
    <w:multiLevelType w:val="hybridMultilevel"/>
    <w:tmpl w:val="C7163A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100106"/>
    <w:multiLevelType w:val="hybridMultilevel"/>
    <w:tmpl w:val="D2CC5550"/>
    <w:lvl w:ilvl="0" w:tplc="FBCED0CA">
      <w:start w:val="6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522E66"/>
    <w:multiLevelType w:val="hybridMultilevel"/>
    <w:tmpl w:val="9AF2B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096C79"/>
    <w:multiLevelType w:val="hybridMultilevel"/>
    <w:tmpl w:val="230E3AE8"/>
    <w:lvl w:ilvl="0" w:tplc="F0D60A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CAC5E77"/>
    <w:multiLevelType w:val="hybridMultilevel"/>
    <w:tmpl w:val="892496DE"/>
    <w:lvl w:ilvl="0" w:tplc="0415000F">
      <w:start w:val="1"/>
      <w:numFmt w:val="decimal"/>
      <w:lvlText w:val="%1."/>
      <w:lvlJc w:val="left"/>
      <w:pPr>
        <w:ind w:left="795" w:hanging="360"/>
      </w:p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4">
    <w:nsid w:val="41673ED3"/>
    <w:multiLevelType w:val="hybridMultilevel"/>
    <w:tmpl w:val="C3EA9884"/>
    <w:lvl w:ilvl="0" w:tplc="13480D0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F327DB"/>
    <w:multiLevelType w:val="hybridMultilevel"/>
    <w:tmpl w:val="E4B0E53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4178DD"/>
    <w:multiLevelType w:val="hybridMultilevel"/>
    <w:tmpl w:val="EC10ACCA"/>
    <w:lvl w:ilvl="0" w:tplc="49EC61E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>
    <w:nsid w:val="5193470A"/>
    <w:multiLevelType w:val="hybridMultilevel"/>
    <w:tmpl w:val="6F4C0FDC"/>
    <w:lvl w:ilvl="0" w:tplc="967C8F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34150A"/>
    <w:multiLevelType w:val="hybridMultilevel"/>
    <w:tmpl w:val="F0126694"/>
    <w:lvl w:ilvl="0" w:tplc="D30020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5420907"/>
    <w:multiLevelType w:val="hybridMultilevel"/>
    <w:tmpl w:val="E56266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7657ACC"/>
    <w:multiLevelType w:val="hybridMultilevel"/>
    <w:tmpl w:val="8F3A0A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98C144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BDE273F"/>
    <w:multiLevelType w:val="multilevel"/>
    <w:tmpl w:val="C4266202"/>
    <w:lvl w:ilvl="0">
      <w:start w:val="10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Bookman Old Style" w:hAnsi="Bookman Old Style" w:cs="Bookman Old Style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Calibri" w:hAnsi="Calibri" w:cs="Times New Roman" w:hint="default"/>
        <w:b w:val="0"/>
        <w:bCs w:val="0"/>
        <w:i w:val="0"/>
        <w:iCs w:val="0"/>
        <w:strike w:val="0"/>
        <w:dstrike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361"/>
        </w:tabs>
        <w:ind w:left="1361" w:hanging="681"/>
      </w:pPr>
      <w:rPr>
        <w:rFonts w:hint="default"/>
        <w:b w:val="0"/>
        <w:bCs w:val="0"/>
        <w:i w:val="0"/>
        <w:iCs w:val="0"/>
        <w:sz w:val="22"/>
        <w:szCs w:val="22"/>
      </w:rPr>
    </w:lvl>
    <w:lvl w:ilvl="3">
      <w:start w:val="1"/>
      <w:numFmt w:val="bullet"/>
      <w:lvlText w:val="-"/>
      <w:lvlJc w:val="left"/>
      <w:pPr>
        <w:tabs>
          <w:tab w:val="num" w:pos="1928"/>
        </w:tabs>
        <w:ind w:left="1928" w:hanging="567"/>
      </w:pPr>
      <w:rPr>
        <w:rFonts w:ascii="Times New Roman" w:hAnsi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3">
    <w:nsid w:val="653B4626"/>
    <w:multiLevelType w:val="hybridMultilevel"/>
    <w:tmpl w:val="AA48F7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58B4BAB"/>
    <w:multiLevelType w:val="multilevel"/>
    <w:tmpl w:val="293C4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616329F"/>
    <w:multiLevelType w:val="multilevel"/>
    <w:tmpl w:val="939E7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BB07C42"/>
    <w:multiLevelType w:val="multilevel"/>
    <w:tmpl w:val="8F1C9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001306B"/>
    <w:multiLevelType w:val="hybridMultilevel"/>
    <w:tmpl w:val="5AC841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0A53A59"/>
    <w:multiLevelType w:val="hybridMultilevel"/>
    <w:tmpl w:val="6AA817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F12C8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</w:abstractNum>
  <w:abstractNum w:abstractNumId="40">
    <w:nsid w:val="756A405B"/>
    <w:multiLevelType w:val="multilevel"/>
    <w:tmpl w:val="318EA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A421872"/>
    <w:multiLevelType w:val="hybridMultilevel"/>
    <w:tmpl w:val="1A347B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303284"/>
    <w:multiLevelType w:val="hybridMultilevel"/>
    <w:tmpl w:val="3BCA2E2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39"/>
  </w:num>
  <w:num w:numId="3">
    <w:abstractNumId w:val="31"/>
  </w:num>
  <w:num w:numId="4">
    <w:abstractNumId w:val="11"/>
  </w:num>
  <w:num w:numId="5">
    <w:abstractNumId w:val="9"/>
  </w:num>
  <w:num w:numId="6">
    <w:abstractNumId w:val="12"/>
  </w:num>
  <w:num w:numId="7">
    <w:abstractNumId w:val="4"/>
  </w:num>
  <w:num w:numId="8">
    <w:abstractNumId w:val="22"/>
  </w:num>
  <w:num w:numId="9">
    <w:abstractNumId w:val="15"/>
  </w:num>
  <w:num w:numId="10">
    <w:abstractNumId w:val="24"/>
  </w:num>
  <w:num w:numId="11">
    <w:abstractNumId w:val="37"/>
  </w:num>
  <w:num w:numId="12">
    <w:abstractNumId w:val="28"/>
  </w:num>
  <w:num w:numId="13">
    <w:abstractNumId w:val="14"/>
  </w:num>
  <w:num w:numId="14">
    <w:abstractNumId w:val="13"/>
  </w:num>
  <w:num w:numId="15">
    <w:abstractNumId w:val="1"/>
  </w:num>
  <w:num w:numId="16">
    <w:abstractNumId w:val="33"/>
  </w:num>
  <w:num w:numId="17">
    <w:abstractNumId w:val="2"/>
  </w:num>
  <w:num w:numId="18">
    <w:abstractNumId w:val="29"/>
  </w:num>
  <w:num w:numId="19">
    <w:abstractNumId w:val="21"/>
  </w:num>
  <w:num w:numId="20">
    <w:abstractNumId w:val="30"/>
  </w:num>
  <w:num w:numId="21">
    <w:abstractNumId w:val="23"/>
  </w:num>
  <w:num w:numId="22">
    <w:abstractNumId w:val="3"/>
  </w:num>
  <w:num w:numId="23">
    <w:abstractNumId w:val="18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5"/>
  </w:num>
  <w:num w:numId="28">
    <w:abstractNumId w:val="38"/>
  </w:num>
  <w:num w:numId="29">
    <w:abstractNumId w:val="41"/>
  </w:num>
  <w:num w:numId="30">
    <w:abstractNumId w:val="42"/>
  </w:num>
  <w:num w:numId="31">
    <w:abstractNumId w:val="26"/>
  </w:num>
  <w:num w:numId="32">
    <w:abstractNumId w:val="27"/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</w:num>
  <w:num w:numId="35">
    <w:abstractNumId w:val="17"/>
  </w:num>
  <w:num w:numId="36">
    <w:abstractNumId w:val="35"/>
  </w:num>
  <w:num w:numId="37">
    <w:abstractNumId w:val="36"/>
  </w:num>
  <w:num w:numId="38">
    <w:abstractNumId w:val="40"/>
  </w:num>
  <w:num w:numId="39">
    <w:abstractNumId w:val="34"/>
  </w:num>
  <w:num w:numId="40">
    <w:abstractNumId w:val="25"/>
  </w:num>
  <w:num w:numId="41">
    <w:abstractNumId w:val="20"/>
  </w:num>
  <w:num w:numId="42">
    <w:abstractNumId w:val="7"/>
  </w:num>
  <w:num w:numId="43">
    <w:abstractNumId w:val="32"/>
  </w:num>
  <w:num w:numId="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004"/>
    <w:rsid w:val="000056FD"/>
    <w:rsid w:val="00006496"/>
    <w:rsid w:val="00017873"/>
    <w:rsid w:val="000218C4"/>
    <w:rsid w:val="0002417F"/>
    <w:rsid w:val="00025171"/>
    <w:rsid w:val="0002731D"/>
    <w:rsid w:val="00030D27"/>
    <w:rsid w:val="000313C3"/>
    <w:rsid w:val="00032603"/>
    <w:rsid w:val="00035AB7"/>
    <w:rsid w:val="000407B5"/>
    <w:rsid w:val="00041214"/>
    <w:rsid w:val="00061B0B"/>
    <w:rsid w:val="00065EAE"/>
    <w:rsid w:val="00071487"/>
    <w:rsid w:val="00071BD6"/>
    <w:rsid w:val="0007301F"/>
    <w:rsid w:val="00074B58"/>
    <w:rsid w:val="00080A83"/>
    <w:rsid w:val="000828F8"/>
    <w:rsid w:val="00086930"/>
    <w:rsid w:val="000A1DA5"/>
    <w:rsid w:val="000A3C48"/>
    <w:rsid w:val="000B58C7"/>
    <w:rsid w:val="000B79F8"/>
    <w:rsid w:val="000B7C42"/>
    <w:rsid w:val="000C00B5"/>
    <w:rsid w:val="000C12E6"/>
    <w:rsid w:val="000C15B5"/>
    <w:rsid w:val="000C3931"/>
    <w:rsid w:val="000C5215"/>
    <w:rsid w:val="000C60F8"/>
    <w:rsid w:val="000D3BDF"/>
    <w:rsid w:val="000D56F1"/>
    <w:rsid w:val="000D67F3"/>
    <w:rsid w:val="000E6DBA"/>
    <w:rsid w:val="000F22EA"/>
    <w:rsid w:val="000F3B88"/>
    <w:rsid w:val="000F4868"/>
    <w:rsid w:val="000F5B4A"/>
    <w:rsid w:val="000F5DF9"/>
    <w:rsid w:val="000F5E00"/>
    <w:rsid w:val="000F7C0A"/>
    <w:rsid w:val="00105394"/>
    <w:rsid w:val="00115D83"/>
    <w:rsid w:val="00122544"/>
    <w:rsid w:val="001346EC"/>
    <w:rsid w:val="001352B9"/>
    <w:rsid w:val="00136C06"/>
    <w:rsid w:val="00136CA6"/>
    <w:rsid w:val="00137E42"/>
    <w:rsid w:val="00142231"/>
    <w:rsid w:val="00144282"/>
    <w:rsid w:val="00151565"/>
    <w:rsid w:val="001575B8"/>
    <w:rsid w:val="0016510A"/>
    <w:rsid w:val="001676DD"/>
    <w:rsid w:val="0016783A"/>
    <w:rsid w:val="00171BCC"/>
    <w:rsid w:val="00172D3D"/>
    <w:rsid w:val="00180F0E"/>
    <w:rsid w:val="00181729"/>
    <w:rsid w:val="00182EDC"/>
    <w:rsid w:val="0018686C"/>
    <w:rsid w:val="00194232"/>
    <w:rsid w:val="00194E47"/>
    <w:rsid w:val="001978E3"/>
    <w:rsid w:val="001A02E3"/>
    <w:rsid w:val="001A107A"/>
    <w:rsid w:val="001B11C7"/>
    <w:rsid w:val="001B14F7"/>
    <w:rsid w:val="001B1E29"/>
    <w:rsid w:val="001B4D08"/>
    <w:rsid w:val="001C22A4"/>
    <w:rsid w:val="001C4E2C"/>
    <w:rsid w:val="001C4EE2"/>
    <w:rsid w:val="001D6D12"/>
    <w:rsid w:val="001D77B0"/>
    <w:rsid w:val="001E1601"/>
    <w:rsid w:val="001E230A"/>
    <w:rsid w:val="001F2882"/>
    <w:rsid w:val="001F2A46"/>
    <w:rsid w:val="001F3CEA"/>
    <w:rsid w:val="001F4D87"/>
    <w:rsid w:val="001F620A"/>
    <w:rsid w:val="001F7CBC"/>
    <w:rsid w:val="00205640"/>
    <w:rsid w:val="00206E76"/>
    <w:rsid w:val="002070C2"/>
    <w:rsid w:val="002071A8"/>
    <w:rsid w:val="00207438"/>
    <w:rsid w:val="00211555"/>
    <w:rsid w:val="00217655"/>
    <w:rsid w:val="00221925"/>
    <w:rsid w:val="0022541C"/>
    <w:rsid w:val="00225F63"/>
    <w:rsid w:val="00230B89"/>
    <w:rsid w:val="00233FEA"/>
    <w:rsid w:val="002354D9"/>
    <w:rsid w:val="002437F4"/>
    <w:rsid w:val="002454FB"/>
    <w:rsid w:val="00253574"/>
    <w:rsid w:val="0026336E"/>
    <w:rsid w:val="00263B6E"/>
    <w:rsid w:val="00265AD4"/>
    <w:rsid w:val="0026740A"/>
    <w:rsid w:val="00271990"/>
    <w:rsid w:val="00271EE1"/>
    <w:rsid w:val="00281A33"/>
    <w:rsid w:val="0028322A"/>
    <w:rsid w:val="00283D42"/>
    <w:rsid w:val="0028491A"/>
    <w:rsid w:val="0028497F"/>
    <w:rsid w:val="00291039"/>
    <w:rsid w:val="00295D64"/>
    <w:rsid w:val="002972A0"/>
    <w:rsid w:val="002A64B9"/>
    <w:rsid w:val="002A76F4"/>
    <w:rsid w:val="002C01FC"/>
    <w:rsid w:val="002C327B"/>
    <w:rsid w:val="002C333A"/>
    <w:rsid w:val="002C530B"/>
    <w:rsid w:val="002D10A1"/>
    <w:rsid w:val="002D322B"/>
    <w:rsid w:val="002D33F5"/>
    <w:rsid w:val="002D36BC"/>
    <w:rsid w:val="002D3C34"/>
    <w:rsid w:val="002D5050"/>
    <w:rsid w:val="002D5371"/>
    <w:rsid w:val="002D6C48"/>
    <w:rsid w:val="002E122B"/>
    <w:rsid w:val="002F0103"/>
    <w:rsid w:val="00310AA9"/>
    <w:rsid w:val="003116BB"/>
    <w:rsid w:val="003127B1"/>
    <w:rsid w:val="0031527A"/>
    <w:rsid w:val="00317A8C"/>
    <w:rsid w:val="00317B3B"/>
    <w:rsid w:val="003220D1"/>
    <w:rsid w:val="00322586"/>
    <w:rsid w:val="00323C2B"/>
    <w:rsid w:val="003252C8"/>
    <w:rsid w:val="00325644"/>
    <w:rsid w:val="003356D2"/>
    <w:rsid w:val="00335852"/>
    <w:rsid w:val="003412BB"/>
    <w:rsid w:val="00343061"/>
    <w:rsid w:val="00352A40"/>
    <w:rsid w:val="003577D0"/>
    <w:rsid w:val="00363501"/>
    <w:rsid w:val="0037275A"/>
    <w:rsid w:val="00373C87"/>
    <w:rsid w:val="00374DD5"/>
    <w:rsid w:val="00391120"/>
    <w:rsid w:val="00396EA9"/>
    <w:rsid w:val="003A0C2C"/>
    <w:rsid w:val="003A0C95"/>
    <w:rsid w:val="003A4074"/>
    <w:rsid w:val="003A490B"/>
    <w:rsid w:val="003A59F6"/>
    <w:rsid w:val="003B4E83"/>
    <w:rsid w:val="003C0DC3"/>
    <w:rsid w:val="003C32F1"/>
    <w:rsid w:val="003D0BF6"/>
    <w:rsid w:val="003D3868"/>
    <w:rsid w:val="003D5D96"/>
    <w:rsid w:val="003E161E"/>
    <w:rsid w:val="003E214C"/>
    <w:rsid w:val="003E2A03"/>
    <w:rsid w:val="003E5C55"/>
    <w:rsid w:val="003F01BF"/>
    <w:rsid w:val="003F3918"/>
    <w:rsid w:val="003F5DB6"/>
    <w:rsid w:val="003F5EB7"/>
    <w:rsid w:val="003F657D"/>
    <w:rsid w:val="003F65C9"/>
    <w:rsid w:val="004012F8"/>
    <w:rsid w:val="004015EB"/>
    <w:rsid w:val="004078D0"/>
    <w:rsid w:val="00412559"/>
    <w:rsid w:val="0041525B"/>
    <w:rsid w:val="00426E6C"/>
    <w:rsid w:val="004331ED"/>
    <w:rsid w:val="004338D0"/>
    <w:rsid w:val="00433B9D"/>
    <w:rsid w:val="00435284"/>
    <w:rsid w:val="004407B6"/>
    <w:rsid w:val="00442C66"/>
    <w:rsid w:val="004462FE"/>
    <w:rsid w:val="004516DC"/>
    <w:rsid w:val="00457669"/>
    <w:rsid w:val="00461E38"/>
    <w:rsid w:val="00463522"/>
    <w:rsid w:val="00463E46"/>
    <w:rsid w:val="00470C30"/>
    <w:rsid w:val="00471E1F"/>
    <w:rsid w:val="0047720B"/>
    <w:rsid w:val="004814AA"/>
    <w:rsid w:val="0048675F"/>
    <w:rsid w:val="00490EAD"/>
    <w:rsid w:val="00492B82"/>
    <w:rsid w:val="00493A86"/>
    <w:rsid w:val="004A1BFB"/>
    <w:rsid w:val="004A2EB4"/>
    <w:rsid w:val="004A3643"/>
    <w:rsid w:val="004A4923"/>
    <w:rsid w:val="004A58BB"/>
    <w:rsid w:val="004B35C5"/>
    <w:rsid w:val="004B65A5"/>
    <w:rsid w:val="004B7448"/>
    <w:rsid w:val="004C35D2"/>
    <w:rsid w:val="004C5D4E"/>
    <w:rsid w:val="004D0C50"/>
    <w:rsid w:val="004D131F"/>
    <w:rsid w:val="004D5D2D"/>
    <w:rsid w:val="004E1442"/>
    <w:rsid w:val="004E3C5F"/>
    <w:rsid w:val="004E3D6D"/>
    <w:rsid w:val="004E71EA"/>
    <w:rsid w:val="004F1AA0"/>
    <w:rsid w:val="004F1AD8"/>
    <w:rsid w:val="004F2094"/>
    <w:rsid w:val="004F4C37"/>
    <w:rsid w:val="004F67A9"/>
    <w:rsid w:val="004F6D36"/>
    <w:rsid w:val="00502622"/>
    <w:rsid w:val="00505BC5"/>
    <w:rsid w:val="00513DB5"/>
    <w:rsid w:val="00516207"/>
    <w:rsid w:val="00516F40"/>
    <w:rsid w:val="00523726"/>
    <w:rsid w:val="00526169"/>
    <w:rsid w:val="00530F2B"/>
    <w:rsid w:val="005317BB"/>
    <w:rsid w:val="0053356E"/>
    <w:rsid w:val="0053441B"/>
    <w:rsid w:val="00535855"/>
    <w:rsid w:val="005372EF"/>
    <w:rsid w:val="00540B1C"/>
    <w:rsid w:val="00540FFF"/>
    <w:rsid w:val="00545BE8"/>
    <w:rsid w:val="00545E8F"/>
    <w:rsid w:val="00550A82"/>
    <w:rsid w:val="005520CF"/>
    <w:rsid w:val="00553986"/>
    <w:rsid w:val="00554D0B"/>
    <w:rsid w:val="00555420"/>
    <w:rsid w:val="00570C43"/>
    <w:rsid w:val="00573C05"/>
    <w:rsid w:val="00574A9C"/>
    <w:rsid w:val="00575C21"/>
    <w:rsid w:val="00582051"/>
    <w:rsid w:val="00582B8B"/>
    <w:rsid w:val="00586321"/>
    <w:rsid w:val="0058693B"/>
    <w:rsid w:val="0059178A"/>
    <w:rsid w:val="005A00BB"/>
    <w:rsid w:val="005A0DFF"/>
    <w:rsid w:val="005A2DF0"/>
    <w:rsid w:val="005B3DBC"/>
    <w:rsid w:val="005B4E1B"/>
    <w:rsid w:val="005C0D80"/>
    <w:rsid w:val="005C223B"/>
    <w:rsid w:val="005C233A"/>
    <w:rsid w:val="005C2D7E"/>
    <w:rsid w:val="005C5561"/>
    <w:rsid w:val="005C6744"/>
    <w:rsid w:val="005D01DA"/>
    <w:rsid w:val="005D1AD4"/>
    <w:rsid w:val="005D38E3"/>
    <w:rsid w:val="005D43F5"/>
    <w:rsid w:val="005D7A5F"/>
    <w:rsid w:val="005E5E8C"/>
    <w:rsid w:val="005E723F"/>
    <w:rsid w:val="005F0EBF"/>
    <w:rsid w:val="005F1339"/>
    <w:rsid w:val="005F513A"/>
    <w:rsid w:val="005F652A"/>
    <w:rsid w:val="00600361"/>
    <w:rsid w:val="006005BE"/>
    <w:rsid w:val="006021B3"/>
    <w:rsid w:val="0060226B"/>
    <w:rsid w:val="00603A44"/>
    <w:rsid w:val="006043DA"/>
    <w:rsid w:val="00605AA9"/>
    <w:rsid w:val="0061041E"/>
    <w:rsid w:val="00611D87"/>
    <w:rsid w:val="0061508B"/>
    <w:rsid w:val="00622A26"/>
    <w:rsid w:val="00626AA4"/>
    <w:rsid w:val="006309FF"/>
    <w:rsid w:val="006347BD"/>
    <w:rsid w:val="00640B14"/>
    <w:rsid w:val="006442CD"/>
    <w:rsid w:val="00644BEA"/>
    <w:rsid w:val="006450BF"/>
    <w:rsid w:val="00646FD7"/>
    <w:rsid w:val="00651636"/>
    <w:rsid w:val="0065355E"/>
    <w:rsid w:val="006551C1"/>
    <w:rsid w:val="00656D66"/>
    <w:rsid w:val="006623AB"/>
    <w:rsid w:val="00662AE4"/>
    <w:rsid w:val="006646F9"/>
    <w:rsid w:val="00664D5A"/>
    <w:rsid w:val="006677F3"/>
    <w:rsid w:val="0067072C"/>
    <w:rsid w:val="0068080D"/>
    <w:rsid w:val="0068294A"/>
    <w:rsid w:val="0068700C"/>
    <w:rsid w:val="00693AE9"/>
    <w:rsid w:val="006A2138"/>
    <w:rsid w:val="006A48D0"/>
    <w:rsid w:val="006A591F"/>
    <w:rsid w:val="006A7767"/>
    <w:rsid w:val="006B0445"/>
    <w:rsid w:val="006B2A99"/>
    <w:rsid w:val="006B6047"/>
    <w:rsid w:val="006B7A30"/>
    <w:rsid w:val="006B7DDF"/>
    <w:rsid w:val="006C1431"/>
    <w:rsid w:val="006C1B73"/>
    <w:rsid w:val="006C1FE5"/>
    <w:rsid w:val="006C3F8E"/>
    <w:rsid w:val="006C5F14"/>
    <w:rsid w:val="006C7620"/>
    <w:rsid w:val="006D0687"/>
    <w:rsid w:val="006D45BC"/>
    <w:rsid w:val="006D4AE0"/>
    <w:rsid w:val="006D5004"/>
    <w:rsid w:val="006D6484"/>
    <w:rsid w:val="006D7004"/>
    <w:rsid w:val="006E68CB"/>
    <w:rsid w:val="006E701D"/>
    <w:rsid w:val="006F3F52"/>
    <w:rsid w:val="006F7088"/>
    <w:rsid w:val="00701A91"/>
    <w:rsid w:val="00704824"/>
    <w:rsid w:val="00705CD2"/>
    <w:rsid w:val="00705F35"/>
    <w:rsid w:val="0071062B"/>
    <w:rsid w:val="007122F2"/>
    <w:rsid w:val="0071243D"/>
    <w:rsid w:val="0071285A"/>
    <w:rsid w:val="00714049"/>
    <w:rsid w:val="00714A31"/>
    <w:rsid w:val="007155D2"/>
    <w:rsid w:val="00717BAD"/>
    <w:rsid w:val="00725D85"/>
    <w:rsid w:val="00726B52"/>
    <w:rsid w:val="00727449"/>
    <w:rsid w:val="0073033E"/>
    <w:rsid w:val="00732AEE"/>
    <w:rsid w:val="00732F0D"/>
    <w:rsid w:val="00733401"/>
    <w:rsid w:val="0073710F"/>
    <w:rsid w:val="00743BAD"/>
    <w:rsid w:val="00744F7B"/>
    <w:rsid w:val="00745BA7"/>
    <w:rsid w:val="007500F0"/>
    <w:rsid w:val="00751D83"/>
    <w:rsid w:val="007528FD"/>
    <w:rsid w:val="0075370E"/>
    <w:rsid w:val="007543DC"/>
    <w:rsid w:val="0075569F"/>
    <w:rsid w:val="00773B37"/>
    <w:rsid w:val="00780855"/>
    <w:rsid w:val="00790F69"/>
    <w:rsid w:val="00796497"/>
    <w:rsid w:val="007A01BF"/>
    <w:rsid w:val="007A120A"/>
    <w:rsid w:val="007A5FDE"/>
    <w:rsid w:val="007B5C22"/>
    <w:rsid w:val="007C1D73"/>
    <w:rsid w:val="007C4B6E"/>
    <w:rsid w:val="007C6ACD"/>
    <w:rsid w:val="007C7B3E"/>
    <w:rsid w:val="007D29B0"/>
    <w:rsid w:val="007D37BB"/>
    <w:rsid w:val="007D3DEA"/>
    <w:rsid w:val="007D7132"/>
    <w:rsid w:val="007D7382"/>
    <w:rsid w:val="007D7A08"/>
    <w:rsid w:val="007D7AA6"/>
    <w:rsid w:val="007D7E4E"/>
    <w:rsid w:val="007E3793"/>
    <w:rsid w:val="007E4040"/>
    <w:rsid w:val="007E7291"/>
    <w:rsid w:val="007F269A"/>
    <w:rsid w:val="007F3620"/>
    <w:rsid w:val="00802F36"/>
    <w:rsid w:val="0080426B"/>
    <w:rsid w:val="00810B39"/>
    <w:rsid w:val="00811052"/>
    <w:rsid w:val="008165F4"/>
    <w:rsid w:val="00816D8F"/>
    <w:rsid w:val="0081740B"/>
    <w:rsid w:val="00817CF6"/>
    <w:rsid w:val="00821BAC"/>
    <w:rsid w:val="00826D5B"/>
    <w:rsid w:val="008275D8"/>
    <w:rsid w:val="00832C0D"/>
    <w:rsid w:val="0083311B"/>
    <w:rsid w:val="0083346C"/>
    <w:rsid w:val="008346BA"/>
    <w:rsid w:val="00835F53"/>
    <w:rsid w:val="00836475"/>
    <w:rsid w:val="0084337C"/>
    <w:rsid w:val="0084661B"/>
    <w:rsid w:val="00852B84"/>
    <w:rsid w:val="00855A4C"/>
    <w:rsid w:val="0085634D"/>
    <w:rsid w:val="00857074"/>
    <w:rsid w:val="00872397"/>
    <w:rsid w:val="00875AFC"/>
    <w:rsid w:val="00880C94"/>
    <w:rsid w:val="00880DE0"/>
    <w:rsid w:val="00882ED6"/>
    <w:rsid w:val="00883DAD"/>
    <w:rsid w:val="0088541A"/>
    <w:rsid w:val="0088542C"/>
    <w:rsid w:val="008866BB"/>
    <w:rsid w:val="008945C1"/>
    <w:rsid w:val="008966B2"/>
    <w:rsid w:val="008A2D86"/>
    <w:rsid w:val="008B3ED0"/>
    <w:rsid w:val="008C3E1E"/>
    <w:rsid w:val="008D6ECA"/>
    <w:rsid w:val="008E1EC8"/>
    <w:rsid w:val="008E5243"/>
    <w:rsid w:val="008F3B04"/>
    <w:rsid w:val="008F7448"/>
    <w:rsid w:val="0090135A"/>
    <w:rsid w:val="009036E8"/>
    <w:rsid w:val="0091379E"/>
    <w:rsid w:val="009231E9"/>
    <w:rsid w:val="00923437"/>
    <w:rsid w:val="00923AF0"/>
    <w:rsid w:val="009265B0"/>
    <w:rsid w:val="00926F19"/>
    <w:rsid w:val="00927D0F"/>
    <w:rsid w:val="00932121"/>
    <w:rsid w:val="00942BAB"/>
    <w:rsid w:val="009430B1"/>
    <w:rsid w:val="0094409C"/>
    <w:rsid w:val="00945FC3"/>
    <w:rsid w:val="00946893"/>
    <w:rsid w:val="009474A9"/>
    <w:rsid w:val="009515E5"/>
    <w:rsid w:val="00951BB3"/>
    <w:rsid w:val="0095645C"/>
    <w:rsid w:val="0096046B"/>
    <w:rsid w:val="009619B6"/>
    <w:rsid w:val="00962BF7"/>
    <w:rsid w:val="0096421A"/>
    <w:rsid w:val="00964792"/>
    <w:rsid w:val="00965811"/>
    <w:rsid w:val="0096640D"/>
    <w:rsid w:val="0097292D"/>
    <w:rsid w:val="009732E3"/>
    <w:rsid w:val="009760EC"/>
    <w:rsid w:val="009761A8"/>
    <w:rsid w:val="00980859"/>
    <w:rsid w:val="00983EDF"/>
    <w:rsid w:val="009879BA"/>
    <w:rsid w:val="009908D3"/>
    <w:rsid w:val="00991A0B"/>
    <w:rsid w:val="009920E2"/>
    <w:rsid w:val="009A0E5F"/>
    <w:rsid w:val="009A412C"/>
    <w:rsid w:val="009B05FE"/>
    <w:rsid w:val="009B0D27"/>
    <w:rsid w:val="009B2323"/>
    <w:rsid w:val="009B5FE2"/>
    <w:rsid w:val="009D1637"/>
    <w:rsid w:val="009D388C"/>
    <w:rsid w:val="009E1D85"/>
    <w:rsid w:val="009E4FFD"/>
    <w:rsid w:val="009F171E"/>
    <w:rsid w:val="009F2E15"/>
    <w:rsid w:val="009F4F1C"/>
    <w:rsid w:val="009F5853"/>
    <w:rsid w:val="009F6F76"/>
    <w:rsid w:val="009F7EC7"/>
    <w:rsid w:val="00A0651F"/>
    <w:rsid w:val="00A14B14"/>
    <w:rsid w:val="00A151E7"/>
    <w:rsid w:val="00A202C6"/>
    <w:rsid w:val="00A236E1"/>
    <w:rsid w:val="00A24368"/>
    <w:rsid w:val="00A247A5"/>
    <w:rsid w:val="00A27A52"/>
    <w:rsid w:val="00A30DD7"/>
    <w:rsid w:val="00A35894"/>
    <w:rsid w:val="00A37373"/>
    <w:rsid w:val="00A37F5F"/>
    <w:rsid w:val="00A427CC"/>
    <w:rsid w:val="00A55E9D"/>
    <w:rsid w:val="00A569C8"/>
    <w:rsid w:val="00A576AB"/>
    <w:rsid w:val="00A60B0C"/>
    <w:rsid w:val="00A71BDF"/>
    <w:rsid w:val="00A72506"/>
    <w:rsid w:val="00A81238"/>
    <w:rsid w:val="00A94C47"/>
    <w:rsid w:val="00A9525F"/>
    <w:rsid w:val="00A95E41"/>
    <w:rsid w:val="00AA06EC"/>
    <w:rsid w:val="00AA0830"/>
    <w:rsid w:val="00AA3783"/>
    <w:rsid w:val="00AA4917"/>
    <w:rsid w:val="00AB039C"/>
    <w:rsid w:val="00AB2AE2"/>
    <w:rsid w:val="00AB653C"/>
    <w:rsid w:val="00AB7022"/>
    <w:rsid w:val="00AC7551"/>
    <w:rsid w:val="00AD4B9D"/>
    <w:rsid w:val="00AD5E68"/>
    <w:rsid w:val="00AD794E"/>
    <w:rsid w:val="00AE364A"/>
    <w:rsid w:val="00AE4869"/>
    <w:rsid w:val="00AE549B"/>
    <w:rsid w:val="00AF1444"/>
    <w:rsid w:val="00AF287A"/>
    <w:rsid w:val="00AF5CBE"/>
    <w:rsid w:val="00AF6CFB"/>
    <w:rsid w:val="00AF7945"/>
    <w:rsid w:val="00B0660C"/>
    <w:rsid w:val="00B10713"/>
    <w:rsid w:val="00B1512F"/>
    <w:rsid w:val="00B152F2"/>
    <w:rsid w:val="00B1592A"/>
    <w:rsid w:val="00B201AC"/>
    <w:rsid w:val="00B20562"/>
    <w:rsid w:val="00B21150"/>
    <w:rsid w:val="00B27DB6"/>
    <w:rsid w:val="00B311C1"/>
    <w:rsid w:val="00B31485"/>
    <w:rsid w:val="00B367CF"/>
    <w:rsid w:val="00B4081F"/>
    <w:rsid w:val="00B40875"/>
    <w:rsid w:val="00B40A92"/>
    <w:rsid w:val="00B44DB0"/>
    <w:rsid w:val="00B50220"/>
    <w:rsid w:val="00B50FA3"/>
    <w:rsid w:val="00B51CD5"/>
    <w:rsid w:val="00B544EC"/>
    <w:rsid w:val="00B54510"/>
    <w:rsid w:val="00B60592"/>
    <w:rsid w:val="00B60D5A"/>
    <w:rsid w:val="00B612EF"/>
    <w:rsid w:val="00B637C8"/>
    <w:rsid w:val="00B63B64"/>
    <w:rsid w:val="00B64EAE"/>
    <w:rsid w:val="00B658A5"/>
    <w:rsid w:val="00B71934"/>
    <w:rsid w:val="00B72021"/>
    <w:rsid w:val="00B72EB6"/>
    <w:rsid w:val="00B737E1"/>
    <w:rsid w:val="00B76BCC"/>
    <w:rsid w:val="00B80477"/>
    <w:rsid w:val="00B87239"/>
    <w:rsid w:val="00B90DD6"/>
    <w:rsid w:val="00B92602"/>
    <w:rsid w:val="00BA0A18"/>
    <w:rsid w:val="00BA1AB3"/>
    <w:rsid w:val="00BA5E17"/>
    <w:rsid w:val="00BA7033"/>
    <w:rsid w:val="00BA7155"/>
    <w:rsid w:val="00BB1ACA"/>
    <w:rsid w:val="00BB25D3"/>
    <w:rsid w:val="00BB3E0D"/>
    <w:rsid w:val="00BB72C1"/>
    <w:rsid w:val="00BC11A0"/>
    <w:rsid w:val="00BC28FA"/>
    <w:rsid w:val="00BC2C78"/>
    <w:rsid w:val="00BC3AF1"/>
    <w:rsid w:val="00BC711E"/>
    <w:rsid w:val="00BD1C69"/>
    <w:rsid w:val="00BD2268"/>
    <w:rsid w:val="00BD387C"/>
    <w:rsid w:val="00BD3DC5"/>
    <w:rsid w:val="00BD6331"/>
    <w:rsid w:val="00BD6772"/>
    <w:rsid w:val="00BE56A3"/>
    <w:rsid w:val="00BE64A3"/>
    <w:rsid w:val="00BE6FC5"/>
    <w:rsid w:val="00BF2D37"/>
    <w:rsid w:val="00BF327D"/>
    <w:rsid w:val="00BF3690"/>
    <w:rsid w:val="00BF77AA"/>
    <w:rsid w:val="00C04ABA"/>
    <w:rsid w:val="00C05D15"/>
    <w:rsid w:val="00C1118F"/>
    <w:rsid w:val="00C15901"/>
    <w:rsid w:val="00C237F2"/>
    <w:rsid w:val="00C25455"/>
    <w:rsid w:val="00C259C3"/>
    <w:rsid w:val="00C265D4"/>
    <w:rsid w:val="00C31606"/>
    <w:rsid w:val="00C33AA8"/>
    <w:rsid w:val="00C40AEC"/>
    <w:rsid w:val="00C54E24"/>
    <w:rsid w:val="00C607E8"/>
    <w:rsid w:val="00C60B2F"/>
    <w:rsid w:val="00C61623"/>
    <w:rsid w:val="00C62594"/>
    <w:rsid w:val="00C63D25"/>
    <w:rsid w:val="00C665AD"/>
    <w:rsid w:val="00C74BA2"/>
    <w:rsid w:val="00C84002"/>
    <w:rsid w:val="00C85EA1"/>
    <w:rsid w:val="00C95798"/>
    <w:rsid w:val="00C95CD8"/>
    <w:rsid w:val="00C963E9"/>
    <w:rsid w:val="00CA632F"/>
    <w:rsid w:val="00CB151D"/>
    <w:rsid w:val="00CB170A"/>
    <w:rsid w:val="00CB4A0F"/>
    <w:rsid w:val="00CB5A19"/>
    <w:rsid w:val="00CB5E2B"/>
    <w:rsid w:val="00CB6073"/>
    <w:rsid w:val="00CC05E3"/>
    <w:rsid w:val="00CC5CD6"/>
    <w:rsid w:val="00CD02B5"/>
    <w:rsid w:val="00CD5552"/>
    <w:rsid w:val="00CE208B"/>
    <w:rsid w:val="00CE4068"/>
    <w:rsid w:val="00CE5BA8"/>
    <w:rsid w:val="00D03A9E"/>
    <w:rsid w:val="00D03F79"/>
    <w:rsid w:val="00D11EE2"/>
    <w:rsid w:val="00D22D7B"/>
    <w:rsid w:val="00D328F7"/>
    <w:rsid w:val="00D339EC"/>
    <w:rsid w:val="00D364E1"/>
    <w:rsid w:val="00D36FD2"/>
    <w:rsid w:val="00D37F88"/>
    <w:rsid w:val="00D45F2F"/>
    <w:rsid w:val="00D51236"/>
    <w:rsid w:val="00D52FD5"/>
    <w:rsid w:val="00D53F6C"/>
    <w:rsid w:val="00D60971"/>
    <w:rsid w:val="00D6190E"/>
    <w:rsid w:val="00D6442E"/>
    <w:rsid w:val="00D659C6"/>
    <w:rsid w:val="00D82C39"/>
    <w:rsid w:val="00D82CB8"/>
    <w:rsid w:val="00D84F8A"/>
    <w:rsid w:val="00D87025"/>
    <w:rsid w:val="00D9292D"/>
    <w:rsid w:val="00D929F9"/>
    <w:rsid w:val="00D92D02"/>
    <w:rsid w:val="00D93FD0"/>
    <w:rsid w:val="00D97415"/>
    <w:rsid w:val="00DA5A9F"/>
    <w:rsid w:val="00DA7790"/>
    <w:rsid w:val="00DA7DEB"/>
    <w:rsid w:val="00DB073D"/>
    <w:rsid w:val="00DB3AC3"/>
    <w:rsid w:val="00DC059A"/>
    <w:rsid w:val="00DC42F4"/>
    <w:rsid w:val="00DC6628"/>
    <w:rsid w:val="00DD301F"/>
    <w:rsid w:val="00DD79F9"/>
    <w:rsid w:val="00DE659D"/>
    <w:rsid w:val="00DE7DCD"/>
    <w:rsid w:val="00DF1DF5"/>
    <w:rsid w:val="00DF37AB"/>
    <w:rsid w:val="00DF5021"/>
    <w:rsid w:val="00E036E2"/>
    <w:rsid w:val="00E14242"/>
    <w:rsid w:val="00E16788"/>
    <w:rsid w:val="00E35B7F"/>
    <w:rsid w:val="00E37E3E"/>
    <w:rsid w:val="00E4025E"/>
    <w:rsid w:val="00E46306"/>
    <w:rsid w:val="00E51955"/>
    <w:rsid w:val="00E519C7"/>
    <w:rsid w:val="00E556DA"/>
    <w:rsid w:val="00E61584"/>
    <w:rsid w:val="00E6376F"/>
    <w:rsid w:val="00E655BB"/>
    <w:rsid w:val="00E679B0"/>
    <w:rsid w:val="00E710B7"/>
    <w:rsid w:val="00E71128"/>
    <w:rsid w:val="00E73DD0"/>
    <w:rsid w:val="00E75B9C"/>
    <w:rsid w:val="00E8102B"/>
    <w:rsid w:val="00E8299A"/>
    <w:rsid w:val="00E8317C"/>
    <w:rsid w:val="00E83C7C"/>
    <w:rsid w:val="00E849C8"/>
    <w:rsid w:val="00E8584D"/>
    <w:rsid w:val="00E870F7"/>
    <w:rsid w:val="00E90C00"/>
    <w:rsid w:val="00EA1A79"/>
    <w:rsid w:val="00EA261F"/>
    <w:rsid w:val="00EB24C7"/>
    <w:rsid w:val="00EB39C3"/>
    <w:rsid w:val="00EB4545"/>
    <w:rsid w:val="00EB7E03"/>
    <w:rsid w:val="00EC3C87"/>
    <w:rsid w:val="00EC5F7E"/>
    <w:rsid w:val="00EC6B55"/>
    <w:rsid w:val="00EC7CA4"/>
    <w:rsid w:val="00ED26B1"/>
    <w:rsid w:val="00EE4030"/>
    <w:rsid w:val="00EE66BB"/>
    <w:rsid w:val="00EE6C98"/>
    <w:rsid w:val="00EF7BF7"/>
    <w:rsid w:val="00F05862"/>
    <w:rsid w:val="00F05E5A"/>
    <w:rsid w:val="00F07B2C"/>
    <w:rsid w:val="00F1189A"/>
    <w:rsid w:val="00F13476"/>
    <w:rsid w:val="00F13BB7"/>
    <w:rsid w:val="00F1670B"/>
    <w:rsid w:val="00F2232F"/>
    <w:rsid w:val="00F25880"/>
    <w:rsid w:val="00F25BEE"/>
    <w:rsid w:val="00F270D8"/>
    <w:rsid w:val="00F279F1"/>
    <w:rsid w:val="00F30081"/>
    <w:rsid w:val="00F300FF"/>
    <w:rsid w:val="00F3020A"/>
    <w:rsid w:val="00F328F1"/>
    <w:rsid w:val="00F36644"/>
    <w:rsid w:val="00F50B0F"/>
    <w:rsid w:val="00F531A1"/>
    <w:rsid w:val="00F53D75"/>
    <w:rsid w:val="00F5766D"/>
    <w:rsid w:val="00F577C7"/>
    <w:rsid w:val="00F57A49"/>
    <w:rsid w:val="00F65925"/>
    <w:rsid w:val="00F72242"/>
    <w:rsid w:val="00F733DC"/>
    <w:rsid w:val="00F76A8F"/>
    <w:rsid w:val="00F775CF"/>
    <w:rsid w:val="00F8044B"/>
    <w:rsid w:val="00F853BE"/>
    <w:rsid w:val="00F86800"/>
    <w:rsid w:val="00F94C88"/>
    <w:rsid w:val="00F95C92"/>
    <w:rsid w:val="00F97217"/>
    <w:rsid w:val="00F9722F"/>
    <w:rsid w:val="00FA202D"/>
    <w:rsid w:val="00FB11EA"/>
    <w:rsid w:val="00FB15C8"/>
    <w:rsid w:val="00FB57CB"/>
    <w:rsid w:val="00FB75C7"/>
    <w:rsid w:val="00FC4928"/>
    <w:rsid w:val="00FC7301"/>
    <w:rsid w:val="00FD7621"/>
    <w:rsid w:val="00FE012C"/>
    <w:rsid w:val="00FE4D63"/>
    <w:rsid w:val="00FE72C9"/>
    <w:rsid w:val="00FF2A68"/>
    <w:rsid w:val="00FF5CC7"/>
    <w:rsid w:val="00FF6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2535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2DF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 Znak"/>
    <w:basedOn w:val="Normalny"/>
    <w:rsid w:val="00194232"/>
    <w:pPr>
      <w:widowControl w:val="0"/>
      <w:jc w:val="both"/>
    </w:pPr>
    <w:rPr>
      <w:b/>
      <w:sz w:val="32"/>
      <w:u w:val="single"/>
    </w:rPr>
  </w:style>
  <w:style w:type="paragraph" w:styleId="Nagwek">
    <w:name w:val="header"/>
    <w:basedOn w:val="Normalny"/>
    <w:link w:val="NagwekZnak"/>
    <w:rsid w:val="00852B8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852B8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52B84"/>
  </w:style>
  <w:style w:type="paragraph" w:styleId="Tekstdymka">
    <w:name w:val="Balloon Text"/>
    <w:basedOn w:val="Normalny"/>
    <w:semiHidden/>
    <w:rsid w:val="00A94C4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C1D73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rsid w:val="00263B6E"/>
  </w:style>
  <w:style w:type="character" w:styleId="Hipercze">
    <w:name w:val="Hyperlink"/>
    <w:uiPriority w:val="99"/>
    <w:rsid w:val="009F2E15"/>
    <w:rPr>
      <w:color w:val="0000FF"/>
      <w:u w:val="single"/>
    </w:rPr>
  </w:style>
  <w:style w:type="character" w:customStyle="1" w:styleId="FontStyle36">
    <w:name w:val="Font Style36"/>
    <w:uiPriority w:val="99"/>
    <w:rsid w:val="009F2E15"/>
    <w:rPr>
      <w:rFonts w:ascii="Tahoma" w:hAnsi="Tahoma" w:cs="Tahoma" w:hint="default"/>
      <w:b/>
      <w:bCs/>
      <w:sz w:val="18"/>
      <w:szCs w:val="18"/>
    </w:rPr>
  </w:style>
  <w:style w:type="paragraph" w:customStyle="1" w:styleId="style2">
    <w:name w:val="style2"/>
    <w:basedOn w:val="Normalny"/>
    <w:rsid w:val="009F2E15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5">
    <w:name w:val="fontstyle15"/>
    <w:basedOn w:val="Domylnaczcionkaakapitu"/>
    <w:rsid w:val="009F2E15"/>
  </w:style>
  <w:style w:type="character" w:customStyle="1" w:styleId="fontstyle35">
    <w:name w:val="fontstyle35"/>
    <w:basedOn w:val="Domylnaczcionkaakapitu"/>
    <w:rsid w:val="009F2E15"/>
  </w:style>
  <w:style w:type="paragraph" w:customStyle="1" w:styleId="tekstpodstawowy21">
    <w:name w:val="tekstpodstawowy21"/>
    <w:basedOn w:val="Normalny"/>
    <w:rsid w:val="00F72242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Default">
    <w:name w:val="Default"/>
    <w:rsid w:val="005A2DF0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rsid w:val="000056FD"/>
    <w:pPr>
      <w:suppressAutoHyphens/>
      <w:spacing w:before="100" w:after="100"/>
    </w:pPr>
    <w:rPr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9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823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2026-04-24T08:28:00Z</dcterms:created>
  <dcterms:modified xsi:type="dcterms:W3CDTF">2026-04-24T08:33:00Z</dcterms:modified>
</cp:coreProperties>
</file>